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444A9A">
        <w:rPr>
          <w:rFonts w:eastAsia="Arial Unicode MS"/>
          <w:b/>
          <w:bCs/>
          <w:color w:val="000000"/>
          <w:sz w:val="20"/>
          <w:szCs w:val="20"/>
          <w:lang w:eastAsia="ru-RU" w:bidi="ru-RU"/>
        </w:rPr>
        <w:t>З</w:t>
      </w:r>
      <w:r w:rsidR="002707E6">
        <w:rPr>
          <w:rFonts w:eastAsia="Arial Unicode MS"/>
          <w:b/>
          <w:color w:val="000000"/>
          <w:sz w:val="20"/>
          <w:szCs w:val="20"/>
          <w:lang w:eastAsia="ru-RU" w:bidi="ru-RU"/>
        </w:rPr>
        <w:t>аместител</w:t>
      </w:r>
      <w:r w:rsidR="00444A9A">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444A9A"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9774A4" w:rsidRDefault="00946A6A" w:rsidP="002A5771">
            <w:pPr>
              <w:widowControl w:val="0"/>
              <w:suppressAutoHyphens w:val="0"/>
              <w:autoSpaceDE w:val="0"/>
              <w:autoSpaceDN w:val="0"/>
              <w:spacing w:after="0"/>
              <w:jc w:val="right"/>
              <w:rPr>
                <w:rFonts w:eastAsia="Arial Unicode MS"/>
                <w:b/>
                <w:color w:val="000000"/>
                <w:sz w:val="20"/>
                <w:szCs w:val="20"/>
                <w:lang w:val="en-US" w:eastAsia="ru-RU" w:bidi="ru-RU"/>
              </w:rPr>
            </w:pPr>
            <w:r>
              <w:rPr>
                <w:rFonts w:eastAsia="Arial Unicode MS"/>
                <w:b/>
                <w:color w:val="000000"/>
                <w:sz w:val="20"/>
                <w:szCs w:val="20"/>
                <w:lang w:eastAsia="ru-RU" w:bidi="ru-RU"/>
              </w:rPr>
              <w:t>2026</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proofErr w:type="spellStart"/>
      <w:r w:rsidR="006A5576" w:rsidRPr="00ED6F8A">
        <w:rPr>
          <w:b/>
          <w:sz w:val="22"/>
          <w:szCs w:val="22"/>
        </w:rPr>
        <w:t>Котласского</w:t>
      </w:r>
      <w:proofErr w:type="spellEnd"/>
      <w:r w:rsidR="006A5576" w:rsidRPr="00ED6F8A">
        <w:rPr>
          <w:b/>
          <w:sz w:val="22"/>
          <w:szCs w:val="22"/>
        </w:rPr>
        <w:t xml:space="preserve">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946A6A" w:rsidP="00E353E2">
      <w:pPr>
        <w:jc w:val="center"/>
        <w:rPr>
          <w:b/>
          <w:sz w:val="22"/>
          <w:szCs w:val="22"/>
        </w:rPr>
      </w:pPr>
      <w:r>
        <w:rPr>
          <w:b/>
          <w:sz w:val="22"/>
          <w:szCs w:val="22"/>
        </w:rPr>
        <w:t>2026</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w:t>
            </w:r>
            <w:proofErr w:type="spellStart"/>
            <w:r w:rsidR="00BF0DD7" w:rsidRPr="00ED6F8A">
              <w:rPr>
                <w:sz w:val="22"/>
                <w:szCs w:val="22"/>
              </w:rPr>
              <w:t>Котласского</w:t>
            </w:r>
            <w:proofErr w:type="spellEnd"/>
            <w:r w:rsidR="00BF0DD7" w:rsidRPr="00ED6F8A">
              <w:rPr>
                <w:sz w:val="22"/>
                <w:szCs w:val="22"/>
              </w:rPr>
              <w:t xml:space="preserve">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5301A3" w:rsidRDefault="005301A3" w:rsidP="00293447">
      <w:pPr>
        <w:pStyle w:val="1"/>
        <w:spacing w:before="0" w:after="0"/>
        <w:ind w:firstLine="709"/>
        <w:rPr>
          <w:sz w:val="22"/>
          <w:szCs w:val="22"/>
        </w:rPr>
      </w:pPr>
    </w:p>
    <w:p w:rsidR="005301A3" w:rsidRDefault="005301A3" w:rsidP="00293447">
      <w:pPr>
        <w:pStyle w:val="1"/>
        <w:spacing w:before="0" w:after="0"/>
        <w:ind w:firstLine="709"/>
        <w:rPr>
          <w:sz w:val="22"/>
          <w:szCs w:val="22"/>
        </w:rPr>
      </w:pPr>
    </w:p>
    <w:p w:rsidR="009C525C" w:rsidRPr="00ED6F8A" w:rsidRDefault="009C525C" w:rsidP="00293447">
      <w:pPr>
        <w:pStyle w:val="1"/>
        <w:spacing w:before="0" w:after="0"/>
        <w:ind w:firstLine="709"/>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w:t>
      </w:r>
      <w:r w:rsidRPr="00ED6F8A">
        <w:rPr>
          <w:rFonts w:ascii="Times New Roman" w:hAnsi="Times New Roman" w:cs="Times New Roman"/>
          <w:sz w:val="22"/>
          <w:szCs w:val="22"/>
        </w:rPr>
        <w:lastRenderedPageBreak/>
        <w:t>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2707E6">
          <w:rPr>
            <w:rStyle w:val="a3"/>
            <w:sz w:val="22"/>
            <w:szCs w:val="22"/>
            <w:u w:val="none"/>
            <w:lang w:val="en-US"/>
          </w:rPr>
          <w:t>www</w:t>
        </w:r>
        <w:r w:rsidR="000C7479" w:rsidRPr="002707E6">
          <w:rPr>
            <w:rStyle w:val="a3"/>
            <w:sz w:val="22"/>
            <w:szCs w:val="22"/>
            <w:u w:val="none"/>
          </w:rPr>
          <w:t>.torgi.gov.ru</w:t>
        </w:r>
      </w:hyperlink>
      <w:r w:rsidR="000C7479" w:rsidRPr="002707E6">
        <w:rPr>
          <w:rStyle w:val="a3"/>
          <w:sz w:val="22"/>
          <w:szCs w:val="22"/>
          <w:u w:val="none"/>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5301A3" w:rsidRDefault="00EA4536" w:rsidP="005301A3">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75AD" w:rsidP="005301A3">
      <w:pPr>
        <w:pStyle w:val="30"/>
        <w:suppressAutoHyphens/>
        <w:spacing w:after="0"/>
        <w:ind w:left="0" w:firstLine="709"/>
        <w:jc w:val="both"/>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5301A3" w:rsidRDefault="005301A3" w:rsidP="007328E5">
      <w:pPr>
        <w:spacing w:after="0"/>
        <w:ind w:firstLine="709"/>
        <w:jc w:val="left"/>
        <w:outlineLvl w:val="0"/>
        <w:rPr>
          <w:b/>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494AC2">
      <w:pPr>
        <w:pStyle w:val="3"/>
        <w:tabs>
          <w:tab w:val="left" w:pos="0"/>
        </w:tabs>
        <w:adjustRightInd w:val="0"/>
        <w:ind w:left="0" w:firstLine="709"/>
        <w:jc w:val="center"/>
        <w:textAlignment w:val="auto"/>
        <w:rPr>
          <w:noProof/>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5301A3" w:rsidRDefault="005301A3"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5301A3">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5301A3">
      <w:pPr>
        <w:pStyle w:val="ConsPlusNormal"/>
        <w:ind w:firstLine="709"/>
        <w:jc w:val="both"/>
        <w:rPr>
          <w:rFonts w:ascii="Times New Roman" w:hAnsi="Times New Roman" w:cs="Times New Roman"/>
          <w:b/>
          <w:color w:val="FF0000"/>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w:t>
            </w:r>
            <w:proofErr w:type="spellStart"/>
            <w:r w:rsidRPr="00ED6F8A">
              <w:rPr>
                <w:sz w:val="22"/>
                <w:szCs w:val="22"/>
                <w:lang w:eastAsia="ru-RU"/>
              </w:rPr>
              <w:t>Котласский</w:t>
            </w:r>
            <w:proofErr w:type="spellEnd"/>
            <w:r w:rsidRPr="00ED6F8A">
              <w:rPr>
                <w:sz w:val="22"/>
                <w:szCs w:val="22"/>
                <w:lang w:eastAsia="ru-RU"/>
              </w:rPr>
              <w:t xml:space="preserve">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 xml:space="preserve">Проскуряков Василий Петрович – заместитель главы администрации по инфраструктуре, начальник УИХК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 xml:space="preserve">ФУ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(УИХК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3A2164" w:rsidRPr="00AD5814" w:rsidRDefault="003A2164" w:rsidP="003A2164">
            <w:pPr>
              <w:spacing w:after="0"/>
            </w:pPr>
            <w:r w:rsidRPr="00AD5814">
              <w:rPr>
                <w:sz w:val="22"/>
                <w:szCs w:val="22"/>
              </w:rPr>
              <w:t>Расчетный счет  03232643115270002400</w:t>
            </w:r>
          </w:p>
          <w:p w:rsidR="0060372A" w:rsidRPr="004F493B" w:rsidRDefault="003A2164" w:rsidP="0060372A">
            <w:pPr>
              <w:widowControl w:val="0"/>
              <w:autoSpaceDE w:val="0"/>
              <w:autoSpaceDN w:val="0"/>
              <w:adjustRightInd w:val="0"/>
              <w:rPr>
                <w:lang w:eastAsia="ru-RU"/>
              </w:rPr>
            </w:pPr>
            <w:r w:rsidRPr="00AD5814">
              <w:rPr>
                <w:sz w:val="22"/>
                <w:szCs w:val="22"/>
              </w:rPr>
              <w:t xml:space="preserve">Банк получателя </w:t>
            </w:r>
            <w:bookmarkStart w:id="4" w:name="_GoBack"/>
            <w:bookmarkEnd w:id="4"/>
            <w:r w:rsidR="0060372A" w:rsidRPr="004F493B">
              <w:rPr>
                <w:sz w:val="22"/>
                <w:szCs w:val="22"/>
                <w:lang w:eastAsia="ru-RU"/>
              </w:rPr>
              <w:t>ОКЦ № 2 СЗГУ Банка России // УФК по Архангельской области и Ненецкому автономному округу, г. Архангельск</w:t>
            </w:r>
          </w:p>
          <w:p w:rsidR="003A2164" w:rsidRPr="00AD5814" w:rsidRDefault="003A2164" w:rsidP="003A2164">
            <w:pPr>
              <w:spacing w:after="0"/>
            </w:pPr>
            <w:r w:rsidRPr="00AD5814">
              <w:rPr>
                <w:sz w:val="22"/>
                <w:szCs w:val="22"/>
              </w:rPr>
              <w:t>Единый казначейский счет (</w:t>
            </w:r>
            <w:proofErr w:type="spellStart"/>
            <w:r w:rsidRPr="00AD5814">
              <w:rPr>
                <w:sz w:val="22"/>
                <w:szCs w:val="22"/>
              </w:rPr>
              <w:t>кор</w:t>
            </w:r>
            <w:proofErr w:type="gramStart"/>
            <w:r w:rsidRPr="00AD5814">
              <w:rPr>
                <w:sz w:val="22"/>
                <w:szCs w:val="22"/>
              </w:rPr>
              <w:t>.с</w:t>
            </w:r>
            <w:proofErr w:type="gramEnd"/>
            <w:r w:rsidRPr="00AD5814">
              <w:rPr>
                <w:sz w:val="22"/>
                <w:szCs w:val="22"/>
              </w:rPr>
              <w:t>чет</w:t>
            </w:r>
            <w:proofErr w:type="spellEnd"/>
            <w:r w:rsidRPr="00AD5814">
              <w:rPr>
                <w:sz w:val="22"/>
                <w:szCs w:val="22"/>
              </w:rPr>
              <w:t>) 40102810045370000016</w:t>
            </w:r>
          </w:p>
          <w:p w:rsidR="003A2164" w:rsidRPr="00AD5814" w:rsidRDefault="003A2164" w:rsidP="003A2164">
            <w:pPr>
              <w:spacing w:after="0"/>
            </w:pPr>
            <w:r w:rsidRPr="00AD5814">
              <w:rPr>
                <w:sz w:val="22"/>
                <w:szCs w:val="22"/>
              </w:rPr>
              <w:t>БИК  011117401</w:t>
            </w:r>
          </w:p>
          <w:p w:rsidR="009C525C" w:rsidRPr="00ED6F8A" w:rsidRDefault="003A2164" w:rsidP="003A2164">
            <w:pPr>
              <w:spacing w:after="0"/>
            </w:pPr>
            <w:r w:rsidRPr="00AD5814">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9C525C" w:rsidP="00725398">
            <w:pPr>
              <w:suppressAutoHyphens w:val="0"/>
              <w:spacing w:after="0"/>
              <w:rPr>
                <w:lang w:eastAsia="ru-RU"/>
              </w:rPr>
            </w:pPr>
            <w:r w:rsidRPr="0060372A">
              <w:rPr>
                <w:sz w:val="22"/>
                <w:szCs w:val="22"/>
                <w:lang w:eastAsia="ru-RU"/>
              </w:rPr>
              <w:t xml:space="preserve">Подать заявление и (или) получить конкурсную документацию можно </w:t>
            </w:r>
            <w:r w:rsidR="00035FCA" w:rsidRPr="0060372A">
              <w:rPr>
                <w:sz w:val="22"/>
                <w:szCs w:val="22"/>
                <w:lang w:eastAsia="ru-RU"/>
              </w:rPr>
              <w:t>с 8.00 до 17.00 (перерыв на обед с 12.30 до 13.30)</w:t>
            </w:r>
            <w:r w:rsidRPr="0060372A">
              <w:rPr>
                <w:sz w:val="22"/>
                <w:szCs w:val="22"/>
                <w:lang w:eastAsia="ru-RU"/>
              </w:rPr>
              <w:t xml:space="preserve"> с понедельника по </w:t>
            </w:r>
            <w:r w:rsidR="0060372A" w:rsidRPr="0060372A">
              <w:rPr>
                <w:sz w:val="22"/>
                <w:szCs w:val="22"/>
                <w:lang w:eastAsia="ru-RU"/>
              </w:rPr>
              <w:t xml:space="preserve">четверг, с 8.00 </w:t>
            </w:r>
            <w:proofErr w:type="gramStart"/>
            <w:r w:rsidR="0060372A" w:rsidRPr="0060372A">
              <w:rPr>
                <w:sz w:val="22"/>
                <w:szCs w:val="22"/>
                <w:lang w:eastAsia="ru-RU"/>
              </w:rPr>
              <w:t>до</w:t>
            </w:r>
            <w:proofErr w:type="gramEnd"/>
            <w:r w:rsidR="0060372A" w:rsidRPr="0060372A">
              <w:rPr>
                <w:sz w:val="22"/>
                <w:szCs w:val="22"/>
                <w:lang w:eastAsia="ru-RU"/>
              </w:rPr>
              <w:t xml:space="preserve"> 15.30</w:t>
            </w:r>
            <w:r w:rsidR="0060372A">
              <w:rPr>
                <w:sz w:val="22"/>
                <w:szCs w:val="22"/>
                <w:lang w:eastAsia="ru-RU"/>
              </w:rPr>
              <w:t xml:space="preserve"> в пятницу </w:t>
            </w:r>
            <w:r w:rsidR="0060372A" w:rsidRPr="0060372A">
              <w:rPr>
                <w:sz w:val="22"/>
                <w:szCs w:val="22"/>
                <w:lang w:eastAsia="ru-RU"/>
              </w:rPr>
              <w:t>(перерыв на обед с 12.30 до 13.30).</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1639A" w:rsidRDefault="009C525C" w:rsidP="00A22164">
            <w:pPr>
              <w:suppressAutoHyphens w:val="0"/>
              <w:autoSpaceDE w:val="0"/>
              <w:autoSpaceDN w:val="0"/>
              <w:adjustRightInd w:val="0"/>
              <w:spacing w:after="0"/>
              <w:rPr>
                <w:lang w:eastAsia="ru-RU"/>
              </w:rPr>
            </w:pPr>
            <w:r w:rsidRPr="00E1639A">
              <w:rPr>
                <w:sz w:val="22"/>
                <w:szCs w:val="22"/>
                <w:lang w:eastAsia="ru-RU"/>
              </w:rPr>
              <w:t>Прием заявок на участие в конкурсе начинается</w:t>
            </w:r>
            <w:r w:rsidR="00AD701A" w:rsidRPr="00E1639A">
              <w:rPr>
                <w:sz w:val="22"/>
                <w:szCs w:val="22"/>
                <w:lang w:eastAsia="ru-RU"/>
              </w:rPr>
              <w:t xml:space="preserve"> в день </w:t>
            </w:r>
            <w:r w:rsidRPr="00E1639A">
              <w:rPr>
                <w:sz w:val="22"/>
                <w:szCs w:val="22"/>
                <w:lang w:eastAsia="ru-RU"/>
              </w:rPr>
              <w:t>размещения извещения о проведении</w:t>
            </w:r>
            <w:r w:rsidR="00A22164" w:rsidRPr="00E1639A">
              <w:rPr>
                <w:sz w:val="22"/>
                <w:szCs w:val="22"/>
                <w:lang w:eastAsia="ru-RU"/>
              </w:rPr>
              <w:t xml:space="preserve"> конкурса на официальном сайте.</w:t>
            </w:r>
          </w:p>
          <w:p w:rsidR="009C525C" w:rsidRPr="00E1639A" w:rsidRDefault="00A22164" w:rsidP="00A22164">
            <w:pPr>
              <w:suppressAutoHyphens w:val="0"/>
              <w:autoSpaceDE w:val="0"/>
              <w:autoSpaceDN w:val="0"/>
              <w:adjustRightInd w:val="0"/>
              <w:spacing w:after="0"/>
              <w:rPr>
                <w:lang w:eastAsia="ru-RU"/>
              </w:rPr>
            </w:pPr>
            <w:r w:rsidRPr="00E1639A">
              <w:rPr>
                <w:sz w:val="22"/>
                <w:szCs w:val="22"/>
                <w:lang w:eastAsia="ru-RU"/>
              </w:rPr>
              <w:t>Адрес приема заявок</w:t>
            </w:r>
            <w:r w:rsidR="009C525C" w:rsidRPr="00E1639A">
              <w:rPr>
                <w:sz w:val="22"/>
                <w:szCs w:val="22"/>
                <w:lang w:eastAsia="ru-RU"/>
              </w:rPr>
              <w:t xml:space="preserve">: </w:t>
            </w:r>
            <w:r w:rsidR="002B0C41" w:rsidRPr="00E1639A">
              <w:rPr>
                <w:sz w:val="22"/>
                <w:szCs w:val="22"/>
                <w:lang w:eastAsia="ru-RU"/>
              </w:rPr>
              <w:t>165300, Архангельская обл</w:t>
            </w:r>
            <w:r w:rsidR="00035FCA" w:rsidRPr="00E1639A">
              <w:rPr>
                <w:sz w:val="22"/>
                <w:szCs w:val="22"/>
                <w:lang w:eastAsia="ru-RU"/>
              </w:rPr>
              <w:t>асть, г.</w:t>
            </w:r>
            <w:r w:rsidR="004F14CA" w:rsidRPr="00E1639A">
              <w:rPr>
                <w:sz w:val="22"/>
                <w:szCs w:val="22"/>
                <w:lang w:eastAsia="ru-RU"/>
              </w:rPr>
              <w:t xml:space="preserve"> </w:t>
            </w:r>
            <w:r w:rsidR="00035FCA" w:rsidRPr="00E1639A">
              <w:rPr>
                <w:sz w:val="22"/>
                <w:szCs w:val="22"/>
                <w:lang w:eastAsia="ru-RU"/>
              </w:rPr>
              <w:t>Котлас, пл.</w:t>
            </w:r>
            <w:r w:rsidR="004F14CA" w:rsidRPr="00E1639A">
              <w:rPr>
                <w:sz w:val="22"/>
                <w:szCs w:val="22"/>
                <w:lang w:eastAsia="ru-RU"/>
              </w:rPr>
              <w:t xml:space="preserve"> </w:t>
            </w:r>
            <w:r w:rsidR="00035FCA" w:rsidRPr="00E1639A">
              <w:rPr>
                <w:sz w:val="22"/>
                <w:szCs w:val="22"/>
                <w:lang w:eastAsia="ru-RU"/>
              </w:rPr>
              <w:t>Советов, д.9</w:t>
            </w:r>
            <w:r w:rsidR="009C525C" w:rsidRPr="00E1639A">
              <w:rPr>
                <w:sz w:val="22"/>
                <w:szCs w:val="22"/>
                <w:lang w:eastAsia="ru-RU"/>
              </w:rPr>
              <w:t xml:space="preserve"> с </w:t>
            </w:r>
            <w:r w:rsidR="00035FCA" w:rsidRPr="00E1639A">
              <w:rPr>
                <w:sz w:val="22"/>
                <w:szCs w:val="22"/>
                <w:lang w:eastAsia="ru-RU"/>
              </w:rPr>
              <w:t>8</w:t>
            </w:r>
            <w:r w:rsidR="009C525C" w:rsidRPr="00E1639A">
              <w:rPr>
                <w:sz w:val="22"/>
                <w:szCs w:val="22"/>
                <w:lang w:eastAsia="ru-RU"/>
              </w:rPr>
              <w:t>.00 до 1</w:t>
            </w:r>
            <w:r w:rsidR="00725398" w:rsidRPr="00E1639A">
              <w:rPr>
                <w:sz w:val="22"/>
                <w:szCs w:val="22"/>
                <w:lang w:eastAsia="ru-RU"/>
              </w:rPr>
              <w:t>7</w:t>
            </w:r>
            <w:r w:rsidR="009C525C" w:rsidRPr="00E1639A">
              <w:rPr>
                <w:sz w:val="22"/>
                <w:szCs w:val="22"/>
                <w:lang w:eastAsia="ru-RU"/>
              </w:rPr>
              <w:t>.00 (перерыв на обед с 1</w:t>
            </w:r>
            <w:r w:rsidR="00035FCA" w:rsidRPr="00E1639A">
              <w:rPr>
                <w:sz w:val="22"/>
                <w:szCs w:val="22"/>
                <w:lang w:eastAsia="ru-RU"/>
              </w:rPr>
              <w:t>2</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до 1</w:t>
            </w:r>
            <w:r w:rsidR="00035FCA" w:rsidRPr="00E1639A">
              <w:rPr>
                <w:sz w:val="22"/>
                <w:szCs w:val="22"/>
                <w:lang w:eastAsia="ru-RU"/>
              </w:rPr>
              <w:t>3</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E1639A" w:rsidRPr="00E1639A" w:rsidRDefault="00284F68" w:rsidP="00284F68">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5F5381">
            <w:pPr>
              <w:suppressAutoHyphens w:val="0"/>
              <w:spacing w:after="0"/>
              <w:rPr>
                <w:lang w:eastAsia="ru-RU"/>
              </w:rPr>
            </w:pPr>
            <w:r>
              <w:rPr>
                <w:sz w:val="22"/>
                <w:szCs w:val="22"/>
                <w:lang w:eastAsia="ru-RU"/>
              </w:rPr>
              <w:t>В соответствии с извещением.</w:t>
            </w:r>
          </w:p>
          <w:p w:rsidR="009C525C" w:rsidRPr="00E1639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150CF8">
            <w:pPr>
              <w:suppressAutoHyphens w:val="0"/>
              <w:spacing w:after="0"/>
              <w:rPr>
                <w:lang w:eastAsia="ru-RU"/>
              </w:rPr>
            </w:pPr>
            <w:r w:rsidRPr="00284F68">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150CF8">
            <w:pPr>
              <w:suppressAutoHyphens w:val="0"/>
              <w:spacing w:after="0"/>
              <w:jc w:val="left"/>
              <w:rPr>
                <w:lang w:eastAsia="ru-RU"/>
              </w:rPr>
            </w:pPr>
            <w:r w:rsidRPr="00284F68">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0309FE"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proofErr w:type="spellStart"/>
            <w:r w:rsidR="006A5576" w:rsidRPr="00ED6F8A">
              <w:rPr>
                <w:b/>
                <w:color w:val="000000" w:themeColor="text1"/>
                <w:sz w:val="22"/>
                <w:szCs w:val="22"/>
              </w:rPr>
              <w:t>Котласского</w:t>
            </w:r>
            <w:proofErr w:type="spellEnd"/>
            <w:r w:rsidR="006A5576" w:rsidRPr="00ED6F8A">
              <w:rPr>
                <w:b/>
                <w:color w:val="000000" w:themeColor="text1"/>
                <w:sz w:val="22"/>
                <w:szCs w:val="22"/>
              </w:rPr>
              <w:t xml:space="preserve"> муниципального округа Архангельской области</w:t>
            </w:r>
            <w:r w:rsidRPr="00ED6F8A">
              <w:rPr>
                <w:b/>
                <w:color w:val="000000" w:themeColor="text1"/>
                <w:sz w:val="22"/>
                <w:szCs w:val="22"/>
              </w:rPr>
              <w:t>, планируемых к передаче в управление</w:t>
            </w:r>
            <w:r w:rsidR="00494AC2">
              <w:rPr>
                <w:b/>
                <w:color w:val="000000" w:themeColor="text1"/>
                <w:sz w:val="22"/>
                <w:szCs w:val="22"/>
              </w:rPr>
              <w:t xml:space="preserve"> </w:t>
            </w:r>
            <w:r w:rsidR="003D3BBA" w:rsidRPr="00ED6F8A">
              <w:rPr>
                <w:b/>
                <w:color w:val="000000" w:themeColor="text1"/>
                <w:sz w:val="22"/>
                <w:szCs w:val="22"/>
              </w:rPr>
              <w:t>–</w:t>
            </w:r>
            <w:r w:rsidR="00494AC2">
              <w:rPr>
                <w:b/>
                <w:color w:val="000000" w:themeColor="text1"/>
                <w:sz w:val="22"/>
                <w:szCs w:val="22"/>
              </w:rPr>
              <w:t xml:space="preserve"> </w:t>
            </w:r>
          </w:p>
          <w:p w:rsidR="00CE7A57" w:rsidRPr="00041D74" w:rsidRDefault="000309FE"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1 </w:t>
            </w:r>
            <w:r w:rsidR="001C3E5F" w:rsidRPr="00041D74">
              <w:rPr>
                <w:b/>
                <w:color w:val="000000" w:themeColor="text1"/>
                <w:sz w:val="22"/>
                <w:szCs w:val="22"/>
              </w:rPr>
              <w:t>–</w:t>
            </w:r>
            <w:r w:rsidRPr="00041D74">
              <w:rPr>
                <w:b/>
                <w:color w:val="000000" w:themeColor="text1"/>
                <w:sz w:val="22"/>
                <w:szCs w:val="22"/>
              </w:rPr>
              <w:t xml:space="preserve"> </w:t>
            </w:r>
            <w:r w:rsidR="00AE54FE" w:rsidRPr="00041D74">
              <w:rPr>
                <w:b/>
                <w:color w:val="000000" w:themeColor="text1"/>
                <w:sz w:val="22"/>
                <w:szCs w:val="22"/>
              </w:rPr>
              <w:t>780,04</w:t>
            </w:r>
            <w:r w:rsidR="00CE7A57" w:rsidRPr="00041D74">
              <w:rPr>
                <w:b/>
                <w:color w:val="000000" w:themeColor="text1"/>
                <w:sz w:val="22"/>
                <w:szCs w:val="22"/>
              </w:rPr>
              <w:t xml:space="preserve"> руб.</w:t>
            </w:r>
            <w:r w:rsidR="00141F53" w:rsidRPr="00041D74">
              <w:rPr>
                <w:b/>
                <w:color w:val="000000" w:themeColor="text1"/>
                <w:sz w:val="22"/>
                <w:szCs w:val="22"/>
              </w:rPr>
              <w:t>;</w:t>
            </w:r>
          </w:p>
          <w:p w:rsidR="000309FE" w:rsidRPr="00041D74" w:rsidRDefault="000309FE"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2 </w:t>
            </w:r>
            <w:r w:rsidR="001C3E5F" w:rsidRPr="00041D74">
              <w:rPr>
                <w:b/>
                <w:color w:val="000000" w:themeColor="text1"/>
                <w:sz w:val="22"/>
                <w:szCs w:val="22"/>
              </w:rPr>
              <w:t>–</w:t>
            </w:r>
            <w:r w:rsidR="00955010" w:rsidRPr="00041D74">
              <w:rPr>
                <w:b/>
                <w:color w:val="000000" w:themeColor="text1"/>
                <w:sz w:val="22"/>
                <w:szCs w:val="22"/>
              </w:rPr>
              <w:t xml:space="preserve"> </w:t>
            </w:r>
            <w:r w:rsidR="00041D74" w:rsidRPr="00041D74">
              <w:rPr>
                <w:b/>
                <w:color w:val="000000" w:themeColor="text1"/>
                <w:sz w:val="22"/>
                <w:szCs w:val="22"/>
              </w:rPr>
              <w:t>822,51</w:t>
            </w:r>
            <w:r w:rsidR="001C3E5F" w:rsidRPr="00041D74">
              <w:rPr>
                <w:b/>
                <w:color w:val="000000" w:themeColor="text1"/>
                <w:sz w:val="22"/>
                <w:szCs w:val="22"/>
              </w:rPr>
              <w:t xml:space="preserve"> руб.</w:t>
            </w:r>
            <w:r w:rsidR="00141F53" w:rsidRPr="00041D74">
              <w:rPr>
                <w:b/>
                <w:color w:val="000000" w:themeColor="text1"/>
                <w:sz w:val="22"/>
                <w:szCs w:val="22"/>
              </w:rPr>
              <w:t>;</w:t>
            </w:r>
          </w:p>
          <w:p w:rsidR="00141F53" w:rsidRPr="00041D74" w:rsidRDefault="00141F53"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3 – </w:t>
            </w:r>
            <w:r w:rsidR="00041D74" w:rsidRPr="00041D74">
              <w:rPr>
                <w:b/>
                <w:color w:val="000000" w:themeColor="text1"/>
                <w:sz w:val="22"/>
                <w:szCs w:val="22"/>
              </w:rPr>
              <w:t>102,80</w:t>
            </w:r>
            <w:r w:rsidRPr="00041D74">
              <w:rPr>
                <w:b/>
                <w:color w:val="000000" w:themeColor="text1"/>
                <w:sz w:val="22"/>
                <w:szCs w:val="22"/>
              </w:rPr>
              <w:t xml:space="preserve"> руб.;</w:t>
            </w:r>
          </w:p>
          <w:p w:rsidR="00141F53" w:rsidRPr="00041D74" w:rsidRDefault="00141F53"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4 – </w:t>
            </w:r>
            <w:r w:rsidR="00041D74" w:rsidRPr="00041D74">
              <w:rPr>
                <w:b/>
                <w:color w:val="000000" w:themeColor="text1"/>
                <w:sz w:val="22"/>
                <w:szCs w:val="22"/>
              </w:rPr>
              <w:t>102,80</w:t>
            </w:r>
            <w:r w:rsidRPr="00041D74">
              <w:rPr>
                <w:b/>
                <w:color w:val="000000" w:themeColor="text1"/>
                <w:sz w:val="22"/>
                <w:szCs w:val="22"/>
              </w:rPr>
              <w:t xml:space="preserve"> руб.</w:t>
            </w:r>
            <w:r w:rsidR="00041D74" w:rsidRPr="00041D74">
              <w:rPr>
                <w:b/>
                <w:color w:val="000000" w:themeColor="text1"/>
                <w:sz w:val="22"/>
                <w:szCs w:val="22"/>
              </w:rPr>
              <w:t>;</w:t>
            </w:r>
          </w:p>
          <w:p w:rsidR="00D47900" w:rsidRPr="00041D74" w:rsidRDefault="00D47900"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5 </w:t>
            </w:r>
            <w:r w:rsidR="00413F40" w:rsidRPr="00041D74">
              <w:rPr>
                <w:b/>
                <w:color w:val="000000" w:themeColor="text1"/>
                <w:sz w:val="22"/>
                <w:szCs w:val="22"/>
              </w:rPr>
              <w:t xml:space="preserve">– </w:t>
            </w:r>
            <w:r w:rsidR="00041D74" w:rsidRPr="00041D74">
              <w:rPr>
                <w:b/>
                <w:color w:val="000000" w:themeColor="text1"/>
                <w:sz w:val="22"/>
                <w:szCs w:val="22"/>
              </w:rPr>
              <w:t>142,8</w:t>
            </w:r>
            <w:r w:rsidR="00026A0C">
              <w:rPr>
                <w:b/>
                <w:color w:val="000000" w:themeColor="text1"/>
                <w:sz w:val="22"/>
                <w:szCs w:val="22"/>
              </w:rPr>
              <w:t>2</w:t>
            </w:r>
            <w:r w:rsidR="00041D74" w:rsidRPr="00041D74">
              <w:rPr>
                <w:b/>
                <w:color w:val="000000" w:themeColor="text1"/>
                <w:sz w:val="22"/>
                <w:szCs w:val="22"/>
              </w:rPr>
              <w:t xml:space="preserve"> </w:t>
            </w:r>
            <w:r w:rsidR="00413F40" w:rsidRPr="00041D74">
              <w:rPr>
                <w:b/>
                <w:color w:val="000000" w:themeColor="text1"/>
                <w:sz w:val="22"/>
                <w:szCs w:val="22"/>
              </w:rPr>
              <w:t>руб.</w:t>
            </w:r>
            <w:r w:rsidR="00041D74" w:rsidRPr="00041D74">
              <w:rPr>
                <w:b/>
                <w:color w:val="000000" w:themeColor="text1"/>
                <w:sz w:val="22"/>
                <w:szCs w:val="22"/>
              </w:rPr>
              <w:t>;</w:t>
            </w:r>
          </w:p>
          <w:p w:rsidR="00041D74" w:rsidRPr="00ED6F8A" w:rsidRDefault="00041D74" w:rsidP="00041D74">
            <w:pPr>
              <w:pStyle w:val="western"/>
              <w:spacing w:before="0" w:beforeAutospacing="0" w:after="0" w:afterAutospacing="0"/>
              <w:jc w:val="both"/>
              <w:rPr>
                <w:b/>
                <w:color w:val="000000" w:themeColor="text1"/>
              </w:rPr>
            </w:pPr>
            <w:r w:rsidRPr="00041D74">
              <w:rPr>
                <w:b/>
                <w:color w:val="000000" w:themeColor="text1"/>
                <w:sz w:val="22"/>
                <w:szCs w:val="22"/>
              </w:rPr>
              <w:t>ЛОТ 6 – 895,88 руб.</w:t>
            </w:r>
            <w:r>
              <w:rPr>
                <w:b/>
                <w:color w:val="000000" w:themeColor="text1"/>
                <w:sz w:val="22"/>
                <w:szCs w:val="22"/>
              </w:rPr>
              <w:t xml:space="preserve"> </w:t>
            </w:r>
          </w:p>
          <w:p w:rsidR="00041D74" w:rsidRPr="00ED6F8A" w:rsidRDefault="00041D74" w:rsidP="000309FE">
            <w:pPr>
              <w:pStyle w:val="western"/>
              <w:spacing w:before="0" w:beforeAutospacing="0" w:after="0" w:afterAutospacing="0"/>
              <w:jc w:val="both"/>
              <w:rPr>
                <w:b/>
                <w:color w:val="000000" w:themeColor="text1"/>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946A6A">
        <w:rPr>
          <w:sz w:val="22"/>
          <w:szCs w:val="22"/>
        </w:rPr>
        <w:t>2026</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proofErr w:type="spellStart"/>
      <w:r w:rsidR="00A54063" w:rsidRPr="00ED6F8A">
        <w:rPr>
          <w:sz w:val="22"/>
          <w:szCs w:val="22"/>
        </w:rPr>
        <w:t>Котласского</w:t>
      </w:r>
      <w:proofErr w:type="spellEnd"/>
      <w:r w:rsidR="00A54063" w:rsidRPr="00ED6F8A">
        <w:rPr>
          <w:sz w:val="22"/>
          <w:szCs w:val="22"/>
        </w:rPr>
        <w:t xml:space="preserve">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w:t>
      </w:r>
      <w:r w:rsidR="00D47900">
        <w:rPr>
          <w:sz w:val="22"/>
          <w:szCs w:val="22"/>
        </w:rPr>
        <w:t xml:space="preserve">Федерация, Архангельская обл., </w:t>
      </w:r>
      <w:proofErr w:type="spellStart"/>
      <w:r w:rsidR="00D47900">
        <w:rPr>
          <w:sz w:val="22"/>
          <w:szCs w:val="22"/>
        </w:rPr>
        <w:t>Котласский</w:t>
      </w:r>
      <w:proofErr w:type="spellEnd"/>
      <w:r w:rsidR="00D47900">
        <w:rPr>
          <w:sz w:val="22"/>
          <w:szCs w:val="22"/>
        </w:rPr>
        <w:t xml:space="preserve"> муниципальный округ</w:t>
      </w:r>
      <w:r w:rsidR="00A22164" w:rsidRPr="00ED6F8A">
        <w:rPr>
          <w:sz w:val="22"/>
          <w:szCs w:val="22"/>
        </w:rPr>
        <w:t xml:space="preserve">, </w:t>
      </w:r>
      <w:r w:rsidR="009774A4" w:rsidRPr="009774A4">
        <w:rPr>
          <w:sz w:val="22"/>
          <w:szCs w:val="22"/>
        </w:rPr>
        <w:t>________________________________</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946A6A">
        <w:rPr>
          <w:sz w:val="22"/>
          <w:szCs w:val="22"/>
        </w:rPr>
        <w:t>6</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946A6A">
        <w:rPr>
          <w:sz w:val="22"/>
          <w:szCs w:val="22"/>
        </w:rPr>
        <w:t>2026</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946A6A">
        <w:rPr>
          <w:sz w:val="22"/>
          <w:szCs w:val="22"/>
        </w:rPr>
        <w:t>2026</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904CC3" w:rsidRPr="00C214F9" w:rsidRDefault="00444A9A" w:rsidP="00904CC3">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 xml:space="preserve">начальник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904CC3" w:rsidRPr="00C214F9">
        <w:rPr>
          <w:rFonts w:eastAsia="Arial Unicode MS" w:cs="Arial"/>
          <w:color w:val="000000"/>
          <w:sz w:val="22"/>
          <w:szCs w:val="22"/>
          <w:lang w:eastAsia="ru-RU" w:bidi="ru-RU"/>
        </w:rPr>
        <w:t>Котласского</w:t>
      </w:r>
      <w:proofErr w:type="spellEnd"/>
      <w:r w:rsidR="00904CC3" w:rsidRPr="00C214F9">
        <w:rPr>
          <w:rFonts w:eastAsia="Arial Unicode MS" w:cs="Arial"/>
          <w:color w:val="000000"/>
          <w:sz w:val="22"/>
          <w:szCs w:val="22"/>
          <w:lang w:eastAsia="ru-RU" w:bidi="ru-RU"/>
        </w:rPr>
        <w:t xml:space="preserve">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904CC3">
      <w:pPr>
        <w:widowControl w:val="0"/>
        <w:suppressAutoHyphens w:val="0"/>
        <w:spacing w:after="0"/>
        <w:ind w:left="5103"/>
        <w:jc w:val="right"/>
        <w:rPr>
          <w:rFonts w:eastAsia="Arial Unicode MS" w:cs="Arial"/>
          <w:color w:val="000000"/>
          <w:sz w:val="22"/>
          <w:szCs w:val="22"/>
          <w:lang w:eastAsia="ru-RU" w:bidi="ru-RU"/>
        </w:rPr>
      </w:pPr>
    </w:p>
    <w:p w:rsidR="00904CC3" w:rsidRPr="00C214F9" w:rsidRDefault="00444A9A" w:rsidP="00904CC3">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46A6A"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1E7F26" w:rsidRPr="00ED6F8A" w:rsidRDefault="001E7F26" w:rsidP="00EE18F7">
      <w:pPr>
        <w:widowControl w:val="0"/>
        <w:suppressAutoHyphens w:val="0"/>
        <w:spacing w:after="0"/>
        <w:ind w:left="6521" w:right="849"/>
        <w:jc w:val="center"/>
        <w:rPr>
          <w:rFonts w:eastAsia="Arial Unicode MS"/>
          <w:color w:val="000000"/>
          <w:sz w:val="22"/>
          <w:szCs w:val="22"/>
          <w:lang w:eastAsia="ru-RU" w:bidi="ru-RU"/>
        </w:rPr>
      </w:pPr>
    </w:p>
    <w:p w:rsidR="00EE18F7"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w:t>
      </w:r>
      <w:proofErr w:type="spellStart"/>
      <w:r w:rsidRPr="00ED6F8A">
        <w:rPr>
          <w:b/>
          <w:sz w:val="22"/>
          <w:szCs w:val="22"/>
        </w:rPr>
        <w:t>Котласского</w:t>
      </w:r>
      <w:proofErr w:type="spellEnd"/>
      <w:r w:rsidRPr="00ED6F8A">
        <w:rPr>
          <w:b/>
          <w:sz w:val="22"/>
          <w:szCs w:val="22"/>
        </w:rPr>
        <w:t xml:space="preserve"> муниципального округа Архангельской области, планируемых к передаче в управление </w:t>
      </w:r>
    </w:p>
    <w:p w:rsidR="00656850" w:rsidRPr="00ED6F8A" w:rsidRDefault="00656850" w:rsidP="00BF0DD7">
      <w:pPr>
        <w:suppressAutoHyphens w:val="0"/>
        <w:spacing w:before="120" w:after="0"/>
        <w:ind w:hanging="142"/>
        <w:jc w:val="center"/>
        <w:rPr>
          <w:b/>
          <w:sz w:val="22"/>
          <w:szCs w:val="22"/>
        </w:rPr>
      </w:pPr>
    </w:p>
    <w:tbl>
      <w:tblPr>
        <w:tblStyle w:val="a7"/>
        <w:tblW w:w="9854" w:type="dxa"/>
        <w:tblLook w:val="04A0" w:firstRow="1" w:lastRow="0" w:firstColumn="1" w:lastColumn="0" w:noHBand="0" w:noVBand="1"/>
      </w:tblPr>
      <w:tblGrid>
        <w:gridCol w:w="695"/>
        <w:gridCol w:w="668"/>
        <w:gridCol w:w="1745"/>
        <w:gridCol w:w="2324"/>
        <w:gridCol w:w="1155"/>
        <w:gridCol w:w="1621"/>
        <w:gridCol w:w="1646"/>
      </w:tblGrid>
      <w:tr w:rsidR="000309FE" w:rsidRPr="00ED6F8A" w:rsidTr="000309FE">
        <w:tc>
          <w:tcPr>
            <w:tcW w:w="697" w:type="dxa"/>
          </w:tcPr>
          <w:p w:rsidR="000309FE" w:rsidRPr="00ED6F8A" w:rsidRDefault="000309FE"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591" w:type="dxa"/>
          </w:tcPr>
          <w:p w:rsidR="000309FE" w:rsidRPr="00ED6F8A" w:rsidRDefault="000309FE" w:rsidP="00BF0DD7">
            <w:pPr>
              <w:suppressAutoHyphens w:val="0"/>
              <w:spacing w:before="120" w:after="0"/>
              <w:jc w:val="center"/>
              <w:rPr>
                <w:b/>
                <w:sz w:val="22"/>
                <w:szCs w:val="22"/>
              </w:rPr>
            </w:pPr>
            <w:r>
              <w:rPr>
                <w:b/>
                <w:sz w:val="22"/>
                <w:szCs w:val="22"/>
              </w:rPr>
              <w:t>№ лота</w:t>
            </w:r>
          </w:p>
        </w:tc>
        <w:tc>
          <w:tcPr>
            <w:tcW w:w="1734" w:type="dxa"/>
          </w:tcPr>
          <w:p w:rsidR="000309FE" w:rsidRPr="00ED6F8A" w:rsidRDefault="000309FE" w:rsidP="00BF0DD7">
            <w:pPr>
              <w:suppressAutoHyphens w:val="0"/>
              <w:spacing w:before="120" w:after="0"/>
              <w:jc w:val="center"/>
              <w:rPr>
                <w:b/>
                <w:sz w:val="22"/>
                <w:szCs w:val="22"/>
              </w:rPr>
            </w:pPr>
            <w:r w:rsidRPr="00ED6F8A">
              <w:rPr>
                <w:b/>
                <w:sz w:val="22"/>
                <w:szCs w:val="22"/>
              </w:rPr>
              <w:t>Адрес</w:t>
            </w:r>
          </w:p>
        </w:tc>
        <w:tc>
          <w:tcPr>
            <w:tcW w:w="2410" w:type="dxa"/>
          </w:tcPr>
          <w:p w:rsidR="000309FE" w:rsidRPr="00ED6F8A" w:rsidRDefault="000309FE"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0309FE" w:rsidRPr="00ED6F8A" w:rsidRDefault="000309FE"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0309FE" w:rsidRPr="00CF4D04" w:rsidRDefault="000309FE"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0309FE" w:rsidRPr="00ED6F8A" w:rsidRDefault="000309FE" w:rsidP="00BF0DD7">
            <w:pPr>
              <w:suppressAutoHyphens w:val="0"/>
              <w:spacing w:before="120" w:after="0"/>
              <w:jc w:val="center"/>
              <w:rPr>
                <w:b/>
                <w:sz w:val="22"/>
                <w:szCs w:val="22"/>
              </w:rPr>
            </w:pPr>
            <w:r w:rsidRPr="00ED6F8A">
              <w:rPr>
                <w:b/>
                <w:sz w:val="22"/>
                <w:szCs w:val="22"/>
              </w:rPr>
              <w:t>Год ввода в эксплуатацию</w:t>
            </w:r>
          </w:p>
        </w:tc>
      </w:tr>
      <w:tr w:rsidR="000309FE" w:rsidRPr="00ED6F8A" w:rsidTr="000309FE">
        <w:tc>
          <w:tcPr>
            <w:tcW w:w="697" w:type="dxa"/>
          </w:tcPr>
          <w:p w:rsidR="000309FE" w:rsidRPr="00ED6F8A" w:rsidRDefault="000309FE" w:rsidP="00BF0DD7">
            <w:pPr>
              <w:suppressAutoHyphens w:val="0"/>
              <w:spacing w:before="120" w:after="0"/>
              <w:jc w:val="center"/>
              <w:rPr>
                <w:sz w:val="22"/>
                <w:szCs w:val="22"/>
              </w:rPr>
            </w:pPr>
            <w:r>
              <w:rPr>
                <w:sz w:val="22"/>
                <w:szCs w:val="22"/>
              </w:rPr>
              <w:t>1</w:t>
            </w:r>
          </w:p>
        </w:tc>
        <w:tc>
          <w:tcPr>
            <w:tcW w:w="591" w:type="dxa"/>
          </w:tcPr>
          <w:p w:rsidR="000309FE" w:rsidRPr="00DA5509" w:rsidRDefault="000309FE" w:rsidP="005C54BB">
            <w:pPr>
              <w:suppressAutoHyphens w:val="0"/>
              <w:spacing w:before="120" w:after="0"/>
              <w:jc w:val="center"/>
              <w:rPr>
                <w:sz w:val="22"/>
                <w:szCs w:val="22"/>
              </w:rPr>
            </w:pPr>
            <w:r>
              <w:rPr>
                <w:sz w:val="22"/>
                <w:szCs w:val="22"/>
              </w:rPr>
              <w:t>1</w:t>
            </w:r>
          </w:p>
        </w:tc>
        <w:tc>
          <w:tcPr>
            <w:tcW w:w="1734" w:type="dxa"/>
          </w:tcPr>
          <w:p w:rsidR="000309FE" w:rsidRPr="000309FE" w:rsidRDefault="000309FE" w:rsidP="00904CC3">
            <w:pPr>
              <w:suppressAutoHyphens w:val="0"/>
              <w:spacing w:before="120" w:after="0"/>
              <w:jc w:val="center"/>
              <w:rPr>
                <w:sz w:val="22"/>
                <w:szCs w:val="22"/>
              </w:rPr>
            </w:pPr>
            <w:proofErr w:type="gramStart"/>
            <w:r w:rsidRPr="00DA5509">
              <w:rPr>
                <w:sz w:val="22"/>
                <w:szCs w:val="22"/>
              </w:rPr>
              <w:t xml:space="preserve">Российская Федерация, Архангельская обл., </w:t>
            </w:r>
            <w:proofErr w:type="spellStart"/>
            <w:r w:rsidR="00904CC3">
              <w:rPr>
                <w:sz w:val="22"/>
                <w:szCs w:val="22"/>
              </w:rPr>
              <w:t>Котласский</w:t>
            </w:r>
            <w:proofErr w:type="spellEnd"/>
            <w:r w:rsidR="00904CC3">
              <w:rPr>
                <w:sz w:val="22"/>
                <w:szCs w:val="22"/>
              </w:rPr>
              <w:t xml:space="preserve"> муниципальный округ</w:t>
            </w:r>
            <w:r w:rsidRPr="00DA5509">
              <w:rPr>
                <w:sz w:val="22"/>
                <w:szCs w:val="22"/>
              </w:rPr>
              <w:t xml:space="preserve">, </w:t>
            </w:r>
            <w:r>
              <w:rPr>
                <w:sz w:val="22"/>
                <w:szCs w:val="22"/>
              </w:rPr>
              <w:t>пос. Удимский, ул. Советская, д. 63</w:t>
            </w:r>
            <w:proofErr w:type="gramEnd"/>
          </w:p>
        </w:tc>
        <w:tc>
          <w:tcPr>
            <w:tcW w:w="2410" w:type="dxa"/>
          </w:tcPr>
          <w:p w:rsidR="000309FE" w:rsidRPr="000309FE" w:rsidRDefault="000309FE" w:rsidP="00BF0DD7">
            <w:pPr>
              <w:suppressAutoHyphens w:val="0"/>
              <w:spacing w:before="120" w:after="0"/>
              <w:jc w:val="center"/>
              <w:rPr>
                <w:sz w:val="22"/>
                <w:szCs w:val="22"/>
              </w:rPr>
            </w:pPr>
            <w:r w:rsidRPr="000309FE">
              <w:rPr>
                <w:bCs/>
                <w:color w:val="000000"/>
                <w:sz w:val="22"/>
                <w:szCs w:val="22"/>
                <w:shd w:val="clear" w:color="auto" w:fill="FFFFFF"/>
              </w:rPr>
              <w:t>29:07:080101:2415</w:t>
            </w:r>
          </w:p>
        </w:tc>
        <w:tc>
          <w:tcPr>
            <w:tcW w:w="1155" w:type="dxa"/>
          </w:tcPr>
          <w:p w:rsidR="000309FE" w:rsidRPr="00ED6F8A" w:rsidRDefault="000309FE" w:rsidP="00007C51">
            <w:pPr>
              <w:suppressAutoHyphens w:val="0"/>
              <w:spacing w:before="120" w:after="0"/>
              <w:jc w:val="center"/>
              <w:rPr>
                <w:sz w:val="22"/>
                <w:szCs w:val="22"/>
              </w:rPr>
            </w:pPr>
            <w:r>
              <w:rPr>
                <w:sz w:val="22"/>
                <w:szCs w:val="22"/>
              </w:rPr>
              <w:t>573,2</w:t>
            </w:r>
          </w:p>
        </w:tc>
        <w:tc>
          <w:tcPr>
            <w:tcW w:w="1621" w:type="dxa"/>
          </w:tcPr>
          <w:p w:rsidR="000309FE" w:rsidRPr="00CF4D04" w:rsidRDefault="000309FE" w:rsidP="00BF0DD7">
            <w:pPr>
              <w:suppressAutoHyphens w:val="0"/>
              <w:spacing w:before="120" w:after="0"/>
              <w:jc w:val="center"/>
              <w:rPr>
                <w:sz w:val="22"/>
                <w:szCs w:val="22"/>
              </w:rPr>
            </w:pPr>
            <w:r>
              <w:rPr>
                <w:sz w:val="22"/>
                <w:szCs w:val="22"/>
              </w:rPr>
              <w:t>530,10</w:t>
            </w:r>
          </w:p>
        </w:tc>
        <w:tc>
          <w:tcPr>
            <w:tcW w:w="1646" w:type="dxa"/>
          </w:tcPr>
          <w:p w:rsidR="000309FE" w:rsidRPr="00ED6F8A" w:rsidRDefault="000309FE" w:rsidP="00BF0DD7">
            <w:pPr>
              <w:suppressAutoHyphens w:val="0"/>
              <w:spacing w:before="120" w:after="0"/>
              <w:jc w:val="center"/>
              <w:rPr>
                <w:sz w:val="22"/>
                <w:szCs w:val="22"/>
              </w:rPr>
            </w:pPr>
            <w:r>
              <w:rPr>
                <w:sz w:val="22"/>
                <w:szCs w:val="22"/>
              </w:rPr>
              <w:t>1967</w:t>
            </w:r>
          </w:p>
        </w:tc>
      </w:tr>
      <w:tr w:rsidR="000309FE" w:rsidRPr="00ED6F8A" w:rsidTr="000309FE">
        <w:tc>
          <w:tcPr>
            <w:tcW w:w="697" w:type="dxa"/>
          </w:tcPr>
          <w:p w:rsidR="000309FE" w:rsidRDefault="000309FE" w:rsidP="00BF0DD7">
            <w:pPr>
              <w:suppressAutoHyphens w:val="0"/>
              <w:spacing w:before="120" w:after="0"/>
              <w:jc w:val="center"/>
              <w:rPr>
                <w:sz w:val="22"/>
                <w:szCs w:val="22"/>
              </w:rPr>
            </w:pPr>
            <w:r>
              <w:rPr>
                <w:sz w:val="22"/>
                <w:szCs w:val="22"/>
              </w:rPr>
              <w:t>2</w:t>
            </w:r>
          </w:p>
        </w:tc>
        <w:tc>
          <w:tcPr>
            <w:tcW w:w="591" w:type="dxa"/>
          </w:tcPr>
          <w:p w:rsidR="000309FE" w:rsidRPr="00DA5509" w:rsidRDefault="000309FE" w:rsidP="005C54BB">
            <w:pPr>
              <w:suppressAutoHyphens w:val="0"/>
              <w:spacing w:before="120" w:after="0"/>
              <w:jc w:val="center"/>
              <w:rPr>
                <w:sz w:val="22"/>
                <w:szCs w:val="22"/>
              </w:rPr>
            </w:pPr>
            <w:r>
              <w:rPr>
                <w:sz w:val="22"/>
                <w:szCs w:val="22"/>
              </w:rPr>
              <w:t>2</w:t>
            </w:r>
          </w:p>
        </w:tc>
        <w:tc>
          <w:tcPr>
            <w:tcW w:w="1734" w:type="dxa"/>
          </w:tcPr>
          <w:p w:rsidR="000309FE" w:rsidRPr="00DA5509" w:rsidRDefault="000309FE" w:rsidP="00904CC3">
            <w:pPr>
              <w:suppressAutoHyphens w:val="0"/>
              <w:spacing w:before="120" w:after="0"/>
              <w:jc w:val="center"/>
              <w:rPr>
                <w:sz w:val="22"/>
                <w:szCs w:val="22"/>
              </w:rPr>
            </w:pPr>
            <w:proofErr w:type="gramStart"/>
            <w:r w:rsidRPr="000309FE">
              <w:rPr>
                <w:sz w:val="22"/>
                <w:szCs w:val="22"/>
              </w:rPr>
              <w:t xml:space="preserve">Российская Федерация, Архангельская обл., </w:t>
            </w:r>
            <w:proofErr w:type="spellStart"/>
            <w:r w:rsidR="00904CC3">
              <w:rPr>
                <w:sz w:val="22"/>
                <w:szCs w:val="22"/>
              </w:rPr>
              <w:t>Котласский</w:t>
            </w:r>
            <w:proofErr w:type="spellEnd"/>
            <w:r w:rsidR="00904CC3">
              <w:rPr>
                <w:sz w:val="22"/>
                <w:szCs w:val="22"/>
              </w:rPr>
              <w:t xml:space="preserve"> муниципальный округ</w:t>
            </w:r>
            <w:r w:rsidRPr="000309FE">
              <w:rPr>
                <w:sz w:val="22"/>
                <w:szCs w:val="22"/>
              </w:rPr>
              <w:t>, пос</w:t>
            </w:r>
            <w:r>
              <w:rPr>
                <w:sz w:val="22"/>
                <w:szCs w:val="22"/>
              </w:rPr>
              <w:t>. Удимский, ул. Советская, д. 28, к. А</w:t>
            </w:r>
            <w:proofErr w:type="gramEnd"/>
          </w:p>
        </w:tc>
        <w:tc>
          <w:tcPr>
            <w:tcW w:w="2410" w:type="dxa"/>
          </w:tcPr>
          <w:p w:rsidR="000309FE" w:rsidRPr="000309FE" w:rsidRDefault="000309FE" w:rsidP="00BF0DD7">
            <w:pPr>
              <w:suppressAutoHyphens w:val="0"/>
              <w:spacing w:before="120" w:after="0"/>
              <w:jc w:val="center"/>
              <w:rPr>
                <w:bCs/>
                <w:color w:val="000000"/>
                <w:sz w:val="22"/>
                <w:szCs w:val="22"/>
                <w:shd w:val="clear" w:color="auto" w:fill="FFFFFF"/>
              </w:rPr>
            </w:pPr>
            <w:r w:rsidRPr="000309FE">
              <w:rPr>
                <w:bCs/>
                <w:color w:val="000000"/>
                <w:sz w:val="22"/>
                <w:szCs w:val="22"/>
                <w:shd w:val="clear" w:color="auto" w:fill="FFFFFF"/>
              </w:rPr>
              <w:t>29:07:080101:2242</w:t>
            </w:r>
          </w:p>
        </w:tc>
        <w:tc>
          <w:tcPr>
            <w:tcW w:w="1155" w:type="dxa"/>
          </w:tcPr>
          <w:p w:rsidR="000309FE" w:rsidRDefault="000309FE" w:rsidP="00007C51">
            <w:pPr>
              <w:suppressAutoHyphens w:val="0"/>
              <w:spacing w:before="120" w:after="0"/>
              <w:jc w:val="center"/>
              <w:rPr>
                <w:sz w:val="22"/>
                <w:szCs w:val="22"/>
              </w:rPr>
            </w:pPr>
            <w:r>
              <w:rPr>
                <w:sz w:val="22"/>
                <w:szCs w:val="22"/>
              </w:rPr>
              <w:t>741,6</w:t>
            </w:r>
          </w:p>
        </w:tc>
        <w:tc>
          <w:tcPr>
            <w:tcW w:w="1621" w:type="dxa"/>
          </w:tcPr>
          <w:p w:rsidR="000309FE" w:rsidRDefault="000309FE" w:rsidP="00BF0DD7">
            <w:pPr>
              <w:suppressAutoHyphens w:val="0"/>
              <w:spacing w:before="120" w:after="0"/>
              <w:jc w:val="center"/>
              <w:rPr>
                <w:sz w:val="22"/>
                <w:szCs w:val="22"/>
              </w:rPr>
            </w:pPr>
            <w:r>
              <w:rPr>
                <w:sz w:val="22"/>
                <w:szCs w:val="22"/>
              </w:rPr>
              <w:t>631</w:t>
            </w:r>
          </w:p>
        </w:tc>
        <w:tc>
          <w:tcPr>
            <w:tcW w:w="1646" w:type="dxa"/>
          </w:tcPr>
          <w:p w:rsidR="000309FE" w:rsidRDefault="000309FE" w:rsidP="00BF0DD7">
            <w:pPr>
              <w:suppressAutoHyphens w:val="0"/>
              <w:spacing w:before="120" w:after="0"/>
              <w:jc w:val="center"/>
              <w:rPr>
                <w:sz w:val="22"/>
                <w:szCs w:val="22"/>
              </w:rPr>
            </w:pPr>
            <w:r>
              <w:rPr>
                <w:sz w:val="22"/>
                <w:szCs w:val="22"/>
              </w:rPr>
              <w:t>1981</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t>3</w:t>
            </w:r>
          </w:p>
        </w:tc>
        <w:tc>
          <w:tcPr>
            <w:tcW w:w="591" w:type="dxa"/>
          </w:tcPr>
          <w:p w:rsidR="00904CC3" w:rsidRDefault="00904CC3" w:rsidP="005C54BB">
            <w:pPr>
              <w:suppressAutoHyphens w:val="0"/>
              <w:spacing w:before="120" w:after="0"/>
              <w:jc w:val="center"/>
              <w:rPr>
                <w:sz w:val="22"/>
                <w:szCs w:val="22"/>
              </w:rPr>
            </w:pPr>
            <w:r>
              <w:rPr>
                <w:sz w:val="22"/>
                <w:szCs w:val="22"/>
              </w:rPr>
              <w:t>3</w:t>
            </w:r>
          </w:p>
        </w:tc>
        <w:tc>
          <w:tcPr>
            <w:tcW w:w="1734" w:type="dxa"/>
          </w:tcPr>
          <w:p w:rsidR="00904CC3" w:rsidRPr="000309FE" w:rsidRDefault="00904CC3" w:rsidP="00904CC3">
            <w:pPr>
              <w:suppressAutoHyphens w:val="0"/>
              <w:spacing w:before="120" w:after="0"/>
              <w:jc w:val="center"/>
              <w:rPr>
                <w:sz w:val="22"/>
                <w:szCs w:val="22"/>
              </w:rPr>
            </w:pPr>
            <w:proofErr w:type="gramStart"/>
            <w:r w:rsidRPr="00904CC3">
              <w:rPr>
                <w:sz w:val="22"/>
                <w:szCs w:val="22"/>
              </w:rPr>
              <w:t xml:space="preserve">Российская Федерация, Архангельская обл., </w:t>
            </w:r>
            <w:proofErr w:type="spellStart"/>
            <w:r w:rsidRPr="00904CC3">
              <w:rPr>
                <w:sz w:val="22"/>
                <w:szCs w:val="22"/>
              </w:rPr>
              <w:t>Котласский</w:t>
            </w:r>
            <w:proofErr w:type="spellEnd"/>
            <w:r w:rsidRPr="00904CC3">
              <w:rPr>
                <w:sz w:val="22"/>
                <w:szCs w:val="22"/>
              </w:rPr>
              <w:t xml:space="preserve"> муниципальный округ, пос. Удимский, ул. </w:t>
            </w:r>
            <w:r>
              <w:rPr>
                <w:sz w:val="22"/>
                <w:szCs w:val="22"/>
              </w:rPr>
              <w:t>Речная</w:t>
            </w:r>
            <w:r w:rsidRPr="00904CC3">
              <w:rPr>
                <w:sz w:val="22"/>
                <w:szCs w:val="22"/>
              </w:rPr>
              <w:t xml:space="preserve">, д. </w:t>
            </w:r>
            <w:r>
              <w:rPr>
                <w:sz w:val="22"/>
                <w:szCs w:val="22"/>
              </w:rPr>
              <w:t>19</w:t>
            </w:r>
            <w:proofErr w:type="gramEnd"/>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p>
        </w:tc>
        <w:tc>
          <w:tcPr>
            <w:tcW w:w="1155" w:type="dxa"/>
          </w:tcPr>
          <w:p w:rsidR="00904CC3" w:rsidRDefault="00904CC3" w:rsidP="00007C51">
            <w:pPr>
              <w:suppressAutoHyphens w:val="0"/>
              <w:spacing w:before="120" w:after="0"/>
              <w:jc w:val="center"/>
              <w:rPr>
                <w:sz w:val="22"/>
                <w:szCs w:val="22"/>
              </w:rPr>
            </w:pPr>
            <w:r>
              <w:rPr>
                <w:sz w:val="22"/>
                <w:szCs w:val="22"/>
              </w:rPr>
              <w:t>105,9</w:t>
            </w:r>
          </w:p>
        </w:tc>
        <w:tc>
          <w:tcPr>
            <w:tcW w:w="1621" w:type="dxa"/>
          </w:tcPr>
          <w:p w:rsidR="00904CC3" w:rsidRDefault="00904CC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1979</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t>4</w:t>
            </w:r>
          </w:p>
        </w:tc>
        <w:tc>
          <w:tcPr>
            <w:tcW w:w="591" w:type="dxa"/>
          </w:tcPr>
          <w:p w:rsidR="00904CC3" w:rsidRDefault="00904CC3" w:rsidP="005C54BB">
            <w:pPr>
              <w:suppressAutoHyphens w:val="0"/>
              <w:spacing w:before="120" w:after="0"/>
              <w:jc w:val="center"/>
              <w:rPr>
                <w:sz w:val="22"/>
                <w:szCs w:val="22"/>
              </w:rPr>
            </w:pPr>
            <w:r>
              <w:rPr>
                <w:sz w:val="22"/>
                <w:szCs w:val="22"/>
              </w:rPr>
              <w:t>4</w:t>
            </w:r>
          </w:p>
        </w:tc>
        <w:tc>
          <w:tcPr>
            <w:tcW w:w="1734" w:type="dxa"/>
          </w:tcPr>
          <w:p w:rsidR="00904CC3" w:rsidRPr="000309FE" w:rsidRDefault="00904CC3" w:rsidP="000309FE">
            <w:pPr>
              <w:suppressAutoHyphens w:val="0"/>
              <w:spacing w:before="120" w:after="0"/>
              <w:jc w:val="center"/>
              <w:rPr>
                <w:sz w:val="22"/>
                <w:szCs w:val="22"/>
              </w:rPr>
            </w:pPr>
            <w:proofErr w:type="gramStart"/>
            <w:r w:rsidRPr="00904CC3">
              <w:rPr>
                <w:sz w:val="22"/>
                <w:szCs w:val="22"/>
              </w:rPr>
              <w:t xml:space="preserve">Российская Федерация, Архангельская обл., </w:t>
            </w:r>
            <w:proofErr w:type="spellStart"/>
            <w:r w:rsidRPr="00904CC3">
              <w:rPr>
                <w:sz w:val="22"/>
                <w:szCs w:val="22"/>
              </w:rPr>
              <w:t>Котласский</w:t>
            </w:r>
            <w:proofErr w:type="spellEnd"/>
            <w:r w:rsidRPr="00904CC3">
              <w:rPr>
                <w:sz w:val="22"/>
                <w:szCs w:val="22"/>
              </w:rPr>
              <w:t xml:space="preserve"> муниципальный округ, </w:t>
            </w:r>
            <w:r>
              <w:rPr>
                <w:sz w:val="22"/>
                <w:szCs w:val="22"/>
              </w:rPr>
              <w:t>пос. Удимский, ул. Речная, д. 43</w:t>
            </w:r>
            <w:proofErr w:type="gramEnd"/>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r w:rsidRPr="00904CC3">
              <w:rPr>
                <w:bCs/>
                <w:color w:val="000000"/>
                <w:sz w:val="22"/>
                <w:szCs w:val="22"/>
                <w:shd w:val="clear" w:color="auto" w:fill="FFFFFF"/>
              </w:rPr>
              <w:t>29:07:080101:3512</w:t>
            </w:r>
          </w:p>
        </w:tc>
        <w:tc>
          <w:tcPr>
            <w:tcW w:w="1155" w:type="dxa"/>
          </w:tcPr>
          <w:p w:rsidR="00904CC3" w:rsidRDefault="00141F53" w:rsidP="00007C51">
            <w:pPr>
              <w:suppressAutoHyphens w:val="0"/>
              <w:spacing w:before="120" w:after="0"/>
              <w:jc w:val="center"/>
              <w:rPr>
                <w:sz w:val="22"/>
                <w:szCs w:val="22"/>
              </w:rPr>
            </w:pPr>
            <w:r>
              <w:rPr>
                <w:sz w:val="22"/>
                <w:szCs w:val="22"/>
              </w:rPr>
              <w:t>105,9</w:t>
            </w:r>
          </w:p>
        </w:tc>
        <w:tc>
          <w:tcPr>
            <w:tcW w:w="1621" w:type="dxa"/>
          </w:tcPr>
          <w:p w:rsidR="00904CC3" w:rsidRDefault="00141F5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1976</w:t>
            </w:r>
          </w:p>
        </w:tc>
      </w:tr>
      <w:tr w:rsidR="00D47900" w:rsidRPr="00ED6F8A" w:rsidTr="000309FE">
        <w:tc>
          <w:tcPr>
            <w:tcW w:w="697" w:type="dxa"/>
          </w:tcPr>
          <w:p w:rsidR="00D47900" w:rsidRDefault="00D47900" w:rsidP="00BF0DD7">
            <w:pPr>
              <w:suppressAutoHyphens w:val="0"/>
              <w:spacing w:before="120" w:after="0"/>
              <w:jc w:val="center"/>
              <w:rPr>
                <w:sz w:val="22"/>
                <w:szCs w:val="22"/>
              </w:rPr>
            </w:pPr>
            <w:r>
              <w:rPr>
                <w:sz w:val="22"/>
                <w:szCs w:val="22"/>
              </w:rPr>
              <w:t>5</w:t>
            </w:r>
          </w:p>
        </w:tc>
        <w:tc>
          <w:tcPr>
            <w:tcW w:w="591" w:type="dxa"/>
          </w:tcPr>
          <w:p w:rsidR="00D47900" w:rsidRDefault="00D47900" w:rsidP="005C54BB">
            <w:pPr>
              <w:suppressAutoHyphens w:val="0"/>
              <w:spacing w:before="120" w:after="0"/>
              <w:jc w:val="center"/>
              <w:rPr>
                <w:sz w:val="22"/>
                <w:szCs w:val="22"/>
              </w:rPr>
            </w:pPr>
            <w:r>
              <w:rPr>
                <w:sz w:val="22"/>
                <w:szCs w:val="22"/>
              </w:rPr>
              <w:t>5</w:t>
            </w:r>
          </w:p>
        </w:tc>
        <w:tc>
          <w:tcPr>
            <w:tcW w:w="1734" w:type="dxa"/>
          </w:tcPr>
          <w:p w:rsidR="00D47900" w:rsidRPr="00904CC3" w:rsidRDefault="00D47900" w:rsidP="00D47900">
            <w:pPr>
              <w:suppressAutoHyphens w:val="0"/>
              <w:spacing w:before="120" w:after="0"/>
              <w:jc w:val="center"/>
              <w:rPr>
                <w:sz w:val="22"/>
                <w:szCs w:val="22"/>
              </w:rPr>
            </w:pPr>
            <w:proofErr w:type="gramStart"/>
            <w:r w:rsidRPr="00D47900">
              <w:rPr>
                <w:sz w:val="22"/>
                <w:szCs w:val="22"/>
              </w:rPr>
              <w:t xml:space="preserve">Российская Федерация, Архангельская обл., </w:t>
            </w:r>
            <w:proofErr w:type="spellStart"/>
            <w:r w:rsidRPr="00D47900">
              <w:rPr>
                <w:sz w:val="22"/>
                <w:szCs w:val="22"/>
              </w:rPr>
              <w:t>Котласский</w:t>
            </w:r>
            <w:proofErr w:type="spellEnd"/>
            <w:r w:rsidRPr="00D47900">
              <w:rPr>
                <w:sz w:val="22"/>
                <w:szCs w:val="22"/>
              </w:rPr>
              <w:t xml:space="preserve"> муниципальный округ, пос. Удимский, ул. </w:t>
            </w:r>
            <w:r>
              <w:rPr>
                <w:sz w:val="22"/>
                <w:szCs w:val="22"/>
              </w:rPr>
              <w:t>Набережная, д. 15</w:t>
            </w:r>
            <w:proofErr w:type="gramEnd"/>
          </w:p>
        </w:tc>
        <w:tc>
          <w:tcPr>
            <w:tcW w:w="2410" w:type="dxa"/>
          </w:tcPr>
          <w:p w:rsidR="00D47900" w:rsidRPr="00904CC3" w:rsidRDefault="00D47900" w:rsidP="00BF0DD7">
            <w:pPr>
              <w:suppressAutoHyphens w:val="0"/>
              <w:spacing w:before="120" w:after="0"/>
              <w:jc w:val="center"/>
              <w:rPr>
                <w:bCs/>
                <w:color w:val="000000"/>
                <w:sz w:val="22"/>
                <w:szCs w:val="22"/>
                <w:shd w:val="clear" w:color="auto" w:fill="FFFFFF"/>
              </w:rPr>
            </w:pPr>
            <w:r>
              <w:t>29:07:080101:1144</w:t>
            </w:r>
          </w:p>
        </w:tc>
        <w:tc>
          <w:tcPr>
            <w:tcW w:w="1155" w:type="dxa"/>
          </w:tcPr>
          <w:p w:rsidR="00D47900" w:rsidRDefault="00D47900" w:rsidP="00007C51">
            <w:pPr>
              <w:suppressAutoHyphens w:val="0"/>
              <w:spacing w:before="120" w:after="0"/>
              <w:jc w:val="center"/>
              <w:rPr>
                <w:sz w:val="22"/>
                <w:szCs w:val="22"/>
              </w:rPr>
            </w:pPr>
            <w:r>
              <w:rPr>
                <w:sz w:val="22"/>
                <w:szCs w:val="22"/>
              </w:rPr>
              <w:t>127,4</w:t>
            </w:r>
          </w:p>
        </w:tc>
        <w:tc>
          <w:tcPr>
            <w:tcW w:w="1621" w:type="dxa"/>
          </w:tcPr>
          <w:p w:rsidR="00D47900" w:rsidRDefault="00D47900" w:rsidP="00BF0DD7">
            <w:pPr>
              <w:suppressAutoHyphens w:val="0"/>
              <w:spacing w:before="120" w:after="0"/>
              <w:jc w:val="center"/>
              <w:rPr>
                <w:sz w:val="22"/>
                <w:szCs w:val="22"/>
              </w:rPr>
            </w:pPr>
            <w:r>
              <w:rPr>
                <w:sz w:val="22"/>
                <w:szCs w:val="22"/>
              </w:rPr>
              <w:t>127,4</w:t>
            </w:r>
          </w:p>
        </w:tc>
        <w:tc>
          <w:tcPr>
            <w:tcW w:w="1646" w:type="dxa"/>
          </w:tcPr>
          <w:p w:rsidR="00D47900" w:rsidRDefault="00D47900" w:rsidP="00BF0DD7">
            <w:pPr>
              <w:suppressAutoHyphens w:val="0"/>
              <w:spacing w:before="120" w:after="0"/>
              <w:jc w:val="center"/>
              <w:rPr>
                <w:sz w:val="22"/>
                <w:szCs w:val="22"/>
              </w:rPr>
            </w:pPr>
            <w:r>
              <w:rPr>
                <w:sz w:val="22"/>
                <w:szCs w:val="22"/>
              </w:rPr>
              <w:t>1980</w:t>
            </w:r>
          </w:p>
        </w:tc>
      </w:tr>
      <w:tr w:rsidR="009774A4" w:rsidRPr="00ED6F8A" w:rsidTr="000309FE">
        <w:tc>
          <w:tcPr>
            <w:tcW w:w="697" w:type="dxa"/>
          </w:tcPr>
          <w:p w:rsidR="009774A4" w:rsidRPr="009774A4" w:rsidRDefault="009774A4" w:rsidP="00BF0DD7">
            <w:pPr>
              <w:suppressAutoHyphens w:val="0"/>
              <w:spacing w:before="120" w:after="0"/>
              <w:jc w:val="center"/>
              <w:rPr>
                <w:sz w:val="22"/>
                <w:szCs w:val="22"/>
                <w:lang w:val="en-US"/>
              </w:rPr>
            </w:pPr>
            <w:r>
              <w:rPr>
                <w:sz w:val="22"/>
                <w:szCs w:val="22"/>
                <w:lang w:val="en-US"/>
              </w:rPr>
              <w:t>6</w:t>
            </w:r>
          </w:p>
        </w:tc>
        <w:tc>
          <w:tcPr>
            <w:tcW w:w="591" w:type="dxa"/>
          </w:tcPr>
          <w:p w:rsidR="009774A4" w:rsidRPr="009774A4" w:rsidRDefault="009774A4" w:rsidP="005C54BB">
            <w:pPr>
              <w:suppressAutoHyphens w:val="0"/>
              <w:spacing w:before="120" w:after="0"/>
              <w:jc w:val="center"/>
              <w:rPr>
                <w:sz w:val="22"/>
                <w:szCs w:val="22"/>
                <w:lang w:val="en-US"/>
              </w:rPr>
            </w:pPr>
            <w:r>
              <w:rPr>
                <w:sz w:val="22"/>
                <w:szCs w:val="22"/>
                <w:lang w:val="en-US"/>
              </w:rPr>
              <w:t>6</w:t>
            </w:r>
          </w:p>
        </w:tc>
        <w:tc>
          <w:tcPr>
            <w:tcW w:w="1734" w:type="dxa"/>
          </w:tcPr>
          <w:p w:rsidR="009774A4" w:rsidRPr="00D47900" w:rsidRDefault="009774A4" w:rsidP="009774A4">
            <w:pPr>
              <w:suppressAutoHyphens w:val="0"/>
              <w:spacing w:before="120" w:after="0"/>
              <w:jc w:val="center"/>
              <w:rPr>
                <w:sz w:val="22"/>
                <w:szCs w:val="22"/>
              </w:rPr>
            </w:pPr>
            <w:proofErr w:type="gramStart"/>
            <w:r w:rsidRPr="00D47900">
              <w:rPr>
                <w:sz w:val="22"/>
                <w:szCs w:val="22"/>
              </w:rPr>
              <w:t xml:space="preserve">Российская Федерация, Архангельская обл., </w:t>
            </w:r>
            <w:proofErr w:type="spellStart"/>
            <w:r w:rsidRPr="00D47900">
              <w:rPr>
                <w:sz w:val="22"/>
                <w:szCs w:val="22"/>
              </w:rPr>
              <w:t>Котласский</w:t>
            </w:r>
            <w:proofErr w:type="spellEnd"/>
            <w:r w:rsidRPr="00D47900">
              <w:rPr>
                <w:sz w:val="22"/>
                <w:szCs w:val="22"/>
              </w:rPr>
              <w:t xml:space="preserve"> муниципальный округ, </w:t>
            </w:r>
            <w:r>
              <w:rPr>
                <w:sz w:val="22"/>
                <w:szCs w:val="22"/>
              </w:rPr>
              <w:t>д. Медведка</w:t>
            </w:r>
            <w:r w:rsidRPr="00D47900">
              <w:rPr>
                <w:sz w:val="22"/>
                <w:szCs w:val="22"/>
              </w:rPr>
              <w:t xml:space="preserve">, ул. </w:t>
            </w:r>
            <w:r>
              <w:rPr>
                <w:sz w:val="22"/>
                <w:szCs w:val="22"/>
              </w:rPr>
              <w:t>Центральная, д. 30</w:t>
            </w:r>
            <w:proofErr w:type="gramEnd"/>
          </w:p>
        </w:tc>
        <w:tc>
          <w:tcPr>
            <w:tcW w:w="2410" w:type="dxa"/>
          </w:tcPr>
          <w:p w:rsidR="009774A4" w:rsidRDefault="002D6B30" w:rsidP="00BF0DD7">
            <w:pPr>
              <w:suppressAutoHyphens w:val="0"/>
              <w:spacing w:before="120" w:after="0"/>
              <w:jc w:val="center"/>
            </w:pPr>
            <w:r w:rsidRPr="002D6B30">
              <w:t>29:07:100701:133</w:t>
            </w:r>
          </w:p>
        </w:tc>
        <w:tc>
          <w:tcPr>
            <w:tcW w:w="1155" w:type="dxa"/>
          </w:tcPr>
          <w:p w:rsidR="009774A4" w:rsidRDefault="009774A4" w:rsidP="00007C51">
            <w:pPr>
              <w:suppressAutoHyphens w:val="0"/>
              <w:spacing w:before="120" w:after="0"/>
              <w:jc w:val="center"/>
              <w:rPr>
                <w:sz w:val="22"/>
                <w:szCs w:val="22"/>
              </w:rPr>
            </w:pPr>
          </w:p>
        </w:tc>
        <w:tc>
          <w:tcPr>
            <w:tcW w:w="1621" w:type="dxa"/>
          </w:tcPr>
          <w:p w:rsidR="009774A4" w:rsidRDefault="002D6B30" w:rsidP="00BF0DD7">
            <w:pPr>
              <w:suppressAutoHyphens w:val="0"/>
              <w:spacing w:before="120" w:after="0"/>
              <w:jc w:val="center"/>
              <w:rPr>
                <w:sz w:val="22"/>
                <w:szCs w:val="22"/>
              </w:rPr>
            </w:pPr>
            <w:r>
              <w:rPr>
                <w:sz w:val="22"/>
                <w:szCs w:val="22"/>
              </w:rPr>
              <w:t>740,7</w:t>
            </w:r>
          </w:p>
        </w:tc>
        <w:tc>
          <w:tcPr>
            <w:tcW w:w="1646" w:type="dxa"/>
          </w:tcPr>
          <w:p w:rsidR="009774A4" w:rsidRDefault="002D6B30" w:rsidP="00BF0DD7">
            <w:pPr>
              <w:suppressAutoHyphens w:val="0"/>
              <w:spacing w:before="120" w:after="0"/>
              <w:jc w:val="center"/>
              <w:rPr>
                <w:sz w:val="22"/>
                <w:szCs w:val="22"/>
              </w:rPr>
            </w:pPr>
            <w:r>
              <w:rPr>
                <w:sz w:val="22"/>
                <w:szCs w:val="22"/>
              </w:rPr>
              <w:t>1978</w:t>
            </w:r>
          </w:p>
        </w:tc>
      </w:tr>
    </w:tbl>
    <w:p w:rsidR="00904CC3" w:rsidRDefault="00904CC3">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04CC3" w:rsidRPr="00C214F9" w:rsidRDefault="00314840" w:rsidP="00904CC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 xml:space="preserve">начальник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904CC3" w:rsidRPr="00C214F9">
        <w:rPr>
          <w:rFonts w:eastAsia="Arial Unicode MS" w:cs="Arial"/>
          <w:color w:val="000000"/>
          <w:sz w:val="22"/>
          <w:szCs w:val="22"/>
          <w:lang w:eastAsia="ru-RU" w:bidi="ru-RU"/>
        </w:rPr>
        <w:t>Котласского</w:t>
      </w:r>
      <w:proofErr w:type="spellEnd"/>
      <w:r w:rsidR="00904CC3" w:rsidRPr="00C214F9">
        <w:rPr>
          <w:rFonts w:eastAsia="Arial Unicode MS" w:cs="Arial"/>
          <w:color w:val="000000"/>
          <w:sz w:val="22"/>
          <w:szCs w:val="22"/>
          <w:lang w:eastAsia="ru-RU" w:bidi="ru-RU"/>
        </w:rPr>
        <w:t xml:space="preserve">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46A6A"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14840" w:rsidRDefault="00314840" w:rsidP="00904CC3">
      <w:pPr>
        <w:widowControl w:val="0"/>
        <w:suppressAutoHyphens w:val="0"/>
        <w:spacing w:before="120" w:after="0"/>
        <w:ind w:left="4678"/>
        <w:jc w:val="center"/>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1E7F26">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sidR="001E7F26">
        <w:rPr>
          <w:rFonts w:cs="Arial"/>
          <w:sz w:val="20"/>
          <w:szCs w:val="20"/>
          <w:lang w:eastAsia="ru-RU"/>
        </w:rPr>
        <w:t>вору  №___ от  «____»__________</w:t>
      </w:r>
      <w:r w:rsidR="00946A6A">
        <w:rPr>
          <w:rFonts w:cs="Arial"/>
          <w:sz w:val="20"/>
          <w:szCs w:val="20"/>
          <w:lang w:eastAsia="ru-RU"/>
        </w:rPr>
        <w:t>2026</w:t>
      </w:r>
      <w:r w:rsidRPr="00C214F9">
        <w:rPr>
          <w:rFonts w:cs="Arial"/>
          <w:sz w:val="20"/>
          <w:szCs w:val="20"/>
          <w:lang w:eastAsia="ru-RU"/>
        </w:rPr>
        <w:t>г.</w:t>
      </w:r>
    </w:p>
    <w:p w:rsidR="008B33E8" w:rsidRPr="00C214F9" w:rsidRDefault="00444A9A"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8B33E8">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8B33E8">
        <w:rPr>
          <w:rFonts w:eastAsia="Arial Unicode MS" w:cs="Arial"/>
          <w:color w:val="000000"/>
          <w:sz w:val="22"/>
          <w:szCs w:val="22"/>
          <w:lang w:eastAsia="ru-RU" w:bidi="ru-RU"/>
        </w:rPr>
        <w:t xml:space="preserve"> главы администрации по инфраструктуре, </w:t>
      </w:r>
      <w:r w:rsidR="008B33E8" w:rsidRPr="00C214F9">
        <w:rPr>
          <w:rFonts w:eastAsia="Arial Unicode MS" w:cs="Arial"/>
          <w:color w:val="000000"/>
          <w:sz w:val="22"/>
          <w:szCs w:val="22"/>
          <w:lang w:eastAsia="ru-RU" w:bidi="ru-RU"/>
        </w:rPr>
        <w:t xml:space="preserve">начальник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8B33E8" w:rsidRPr="00C214F9">
        <w:rPr>
          <w:rFonts w:eastAsia="Arial Unicode MS" w:cs="Arial"/>
          <w:color w:val="000000"/>
          <w:sz w:val="22"/>
          <w:szCs w:val="22"/>
          <w:lang w:eastAsia="ru-RU" w:bidi="ru-RU"/>
        </w:rPr>
        <w:t>Котласского</w:t>
      </w:r>
      <w:proofErr w:type="spellEnd"/>
      <w:r w:rsidR="008B33E8" w:rsidRPr="00C214F9">
        <w:rPr>
          <w:rFonts w:eastAsia="Arial Unicode MS" w:cs="Arial"/>
          <w:color w:val="000000"/>
          <w:sz w:val="22"/>
          <w:szCs w:val="22"/>
          <w:lang w:eastAsia="ru-RU" w:bidi="ru-RU"/>
        </w:rPr>
        <w:t xml:space="preserve">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946A6A"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8B33E8">
      <w:pPr>
        <w:suppressAutoHyphens w:val="0"/>
        <w:spacing w:after="0"/>
        <w:ind w:left="6521" w:right="1416"/>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sidR="00AB2C40">
        <w:rPr>
          <w:rFonts w:cs="Arial"/>
          <w:sz w:val="22"/>
          <w:szCs w:val="22"/>
          <w:u w:val="single"/>
          <w:lang w:eastAsia="ru-RU"/>
        </w:rPr>
        <w:t xml:space="preserve">область, </w:t>
      </w:r>
      <w:proofErr w:type="spellStart"/>
      <w:r w:rsidR="00AB2C40">
        <w:rPr>
          <w:rFonts w:cs="Arial"/>
          <w:sz w:val="22"/>
          <w:szCs w:val="22"/>
          <w:u w:val="single"/>
          <w:lang w:eastAsia="ru-RU"/>
        </w:rPr>
        <w:t>Котласский</w:t>
      </w:r>
      <w:proofErr w:type="spellEnd"/>
      <w:r w:rsidR="00AB2C40">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sidR="00AB2C40">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Советская</w:t>
      </w:r>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63</w:t>
      </w:r>
    </w:p>
    <w:p w:rsidR="00007C51" w:rsidRPr="00165EC6" w:rsidRDefault="00C214F9" w:rsidP="00C214F9">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165EC6" w:rsidRPr="00946A6A">
        <w:rPr>
          <w:bCs/>
          <w:color w:val="000000"/>
          <w:shd w:val="clear" w:color="auto" w:fill="FFFFFF"/>
        </w:rPr>
        <w:t>29:07:080101:2415</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AB2C40">
        <w:rPr>
          <w:rFonts w:cs="Arial"/>
          <w:b/>
          <w:sz w:val="22"/>
          <w:szCs w:val="22"/>
          <w:lang w:eastAsia="ru-RU"/>
        </w:rPr>
        <w:t>многоквартирный жилой</w:t>
      </w:r>
      <w:r w:rsidR="00007C51" w:rsidRPr="008039EF">
        <w:rPr>
          <w:rFonts w:cs="Arial"/>
          <w:b/>
          <w:sz w:val="22"/>
          <w:szCs w:val="22"/>
          <w:lang w:eastAsia="ru-RU"/>
        </w:rPr>
        <w:t xml:space="preserve">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165EC6">
        <w:rPr>
          <w:rFonts w:cs="Arial"/>
          <w:b/>
          <w:sz w:val="22"/>
          <w:szCs w:val="22"/>
          <w:lang w:eastAsia="ru-RU"/>
        </w:rPr>
        <w:t>1967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165EC6">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165EC6">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165EC6">
        <w:rPr>
          <w:rFonts w:cs="Arial"/>
          <w:b/>
          <w:sz w:val="22"/>
          <w:szCs w:val="22"/>
          <w:lang w:eastAsia="ru-RU"/>
        </w:rPr>
        <w:t>1949</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65EC6">
        <w:rPr>
          <w:rFonts w:cs="Arial"/>
          <w:b/>
          <w:sz w:val="22"/>
          <w:szCs w:val="22"/>
          <w:lang w:eastAsia="ru-RU"/>
        </w:rPr>
        <w:t>573</w:t>
      </w:r>
      <w:r w:rsidR="001E7F26">
        <w:rPr>
          <w:rFonts w:cs="Arial"/>
          <w:b/>
          <w:sz w:val="22"/>
          <w:szCs w:val="22"/>
          <w:lang w:eastAsia="ru-RU"/>
        </w:rPr>
        <w:t>,</w:t>
      </w:r>
      <w:r w:rsidR="00165EC6">
        <w:rPr>
          <w:rFonts w:cs="Arial"/>
          <w:b/>
          <w:sz w:val="22"/>
          <w:szCs w:val="22"/>
          <w:lang w:eastAsia="ru-RU"/>
        </w:rPr>
        <w:t>2</w:t>
      </w:r>
      <w:r w:rsidR="00165EC6">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65EC6">
        <w:rPr>
          <w:rFonts w:cs="Arial"/>
          <w:b/>
          <w:sz w:val="22"/>
          <w:szCs w:val="22"/>
          <w:lang w:eastAsia="ru-RU"/>
        </w:rPr>
        <w:t>530,1</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65EC6">
        <w:rPr>
          <w:rFonts w:cs="Arial"/>
          <w:b/>
          <w:sz w:val="22"/>
          <w:szCs w:val="22"/>
          <w:lang w:eastAsia="ru-RU"/>
        </w:rPr>
        <w:t>3865</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Отдельные глубокие трещины</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proofErr w:type="spellStart"/>
            <w:r>
              <w:rPr>
                <w:rFonts w:cs="Arial"/>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Следы увлажнения и гнили на уровне нижнего венца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Перенасыщение засыпки влагой</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Просветы, отставание листов</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 xml:space="preserve">Удовлетворительно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Переплеты рассохлись</w:t>
            </w:r>
            <w:r w:rsidR="00DD3669" w:rsidRPr="008039EF">
              <w:rPr>
                <w:rFonts w:cs="Arial"/>
                <w:sz w:val="22"/>
                <w:szCs w:val="22"/>
                <w:lang w:eastAsia="ru-RU"/>
              </w:rPr>
              <w:t>, покоробились</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C214F9" w:rsidRPr="008039EF" w:rsidRDefault="00DD3669" w:rsidP="00C214F9">
            <w:pPr>
              <w:suppressAutoHyphens w:val="0"/>
              <w:spacing w:after="0"/>
              <w:jc w:val="left"/>
              <w:rPr>
                <w:rFonts w:cs="Arial"/>
                <w:lang w:eastAsia="ru-RU"/>
              </w:rPr>
            </w:pPr>
            <w:r w:rsidRPr="008039EF">
              <w:rPr>
                <w:rFonts w:cs="Arial"/>
                <w:sz w:val="22"/>
                <w:szCs w:val="22"/>
                <w:lang w:eastAsia="ru-RU"/>
              </w:rPr>
              <w:t>Неплотный затвор</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 (требуется частичный ремонт ям)</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 xml:space="preserve">УИХК администрации </w:t>
      </w:r>
      <w:proofErr w:type="spellStart"/>
      <w:r w:rsidR="00C554F3" w:rsidRPr="008039EF">
        <w:rPr>
          <w:rFonts w:cs="Arial"/>
          <w:sz w:val="22"/>
          <w:szCs w:val="22"/>
          <w:lang w:eastAsia="ru-RU"/>
        </w:rPr>
        <w:t>Котласского</w:t>
      </w:r>
      <w:proofErr w:type="spellEnd"/>
      <w:r w:rsidR="00C554F3" w:rsidRPr="008039EF">
        <w:rPr>
          <w:rFonts w:cs="Arial"/>
          <w:sz w:val="22"/>
          <w:szCs w:val="22"/>
          <w:lang w:eastAsia="ru-RU"/>
        </w:rPr>
        <w:t xml:space="preserve"> </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554F3" w:rsidRPr="008039EF" w:rsidRDefault="00413F40" w:rsidP="00C554F3">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0309FE" w:rsidRDefault="000309FE">
      <w:pPr>
        <w:suppressAutoHyphens w:val="0"/>
        <w:spacing w:after="0"/>
        <w:jc w:val="left"/>
        <w:rPr>
          <w:sz w:val="22"/>
          <w:szCs w:val="22"/>
          <w:lang w:eastAsia="ru-RU"/>
        </w:rPr>
      </w:pPr>
      <w:r>
        <w:rPr>
          <w:sz w:val="22"/>
          <w:szCs w:val="22"/>
          <w:lang w:eastAsia="ru-RU"/>
        </w:rPr>
        <w:br w:type="page"/>
      </w:r>
    </w:p>
    <w:p w:rsidR="000309FE" w:rsidRPr="00C214F9" w:rsidRDefault="000309FE" w:rsidP="000309FE">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2)</w:t>
      </w:r>
    </w:p>
    <w:p w:rsidR="000309FE" w:rsidRPr="00C214F9" w:rsidRDefault="000309FE" w:rsidP="000309FE">
      <w:pPr>
        <w:suppressAutoHyphens w:val="0"/>
        <w:spacing w:after="0"/>
        <w:jc w:val="right"/>
        <w:rPr>
          <w:rFonts w:cs="Arial"/>
          <w:sz w:val="20"/>
          <w:szCs w:val="20"/>
          <w:lang w:eastAsia="ru-RU"/>
        </w:rPr>
      </w:pPr>
      <w:r w:rsidRPr="00C214F9">
        <w:rPr>
          <w:rFonts w:cs="Arial"/>
          <w:sz w:val="20"/>
          <w:szCs w:val="20"/>
          <w:lang w:eastAsia="ru-RU"/>
        </w:rPr>
        <w:t>к договору</w:t>
      </w:r>
      <w:r w:rsidR="008B33E8">
        <w:rPr>
          <w:rFonts w:cs="Arial"/>
          <w:sz w:val="20"/>
          <w:szCs w:val="20"/>
          <w:lang w:eastAsia="ru-RU"/>
        </w:rPr>
        <w:t xml:space="preserve">  №___ от  «____»__________ </w:t>
      </w:r>
      <w:r w:rsidR="00946A6A">
        <w:rPr>
          <w:rFonts w:cs="Arial"/>
          <w:sz w:val="20"/>
          <w:szCs w:val="20"/>
          <w:lang w:eastAsia="ru-RU"/>
        </w:rPr>
        <w:t>2026</w:t>
      </w:r>
      <w:r w:rsidRPr="00C214F9">
        <w:rPr>
          <w:rFonts w:cs="Arial"/>
          <w:sz w:val="20"/>
          <w:szCs w:val="20"/>
          <w:lang w:eastAsia="ru-RU"/>
        </w:rPr>
        <w:t xml:space="preserve">  г.</w:t>
      </w:r>
    </w:p>
    <w:p w:rsidR="008B33E8" w:rsidRPr="00C214F9" w:rsidRDefault="008B33E8"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8B33E8">
      <w:pPr>
        <w:widowControl w:val="0"/>
        <w:suppressAutoHyphens w:val="0"/>
        <w:spacing w:after="0"/>
        <w:ind w:left="5103"/>
        <w:jc w:val="right"/>
        <w:rPr>
          <w:rFonts w:eastAsia="Arial Unicode MS" w:cs="Arial"/>
          <w:color w:val="000000"/>
          <w:sz w:val="22"/>
          <w:szCs w:val="22"/>
          <w:lang w:eastAsia="ru-RU" w:bidi="ru-RU"/>
        </w:rPr>
      </w:pPr>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946A6A"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309FE" w:rsidRPr="00C214F9" w:rsidRDefault="000309FE" w:rsidP="000309FE">
      <w:pPr>
        <w:suppressAutoHyphens w:val="0"/>
        <w:spacing w:after="0"/>
        <w:ind w:left="6521" w:right="1416"/>
        <w:jc w:val="center"/>
        <w:rPr>
          <w:rFonts w:cs="Arial"/>
          <w:sz w:val="18"/>
          <w:szCs w:val="18"/>
          <w:lang w:eastAsia="ru-RU"/>
        </w:rPr>
      </w:pPr>
    </w:p>
    <w:p w:rsidR="000309FE" w:rsidRPr="008039EF" w:rsidRDefault="000309FE" w:rsidP="000309FE">
      <w:pPr>
        <w:spacing w:before="400"/>
        <w:jc w:val="center"/>
        <w:outlineLvl w:val="0"/>
        <w:rPr>
          <w:rFonts w:cs="Arial"/>
          <w:b/>
          <w:bCs/>
          <w:sz w:val="22"/>
          <w:szCs w:val="22"/>
          <w:lang w:eastAsia="ru-RU"/>
        </w:rPr>
      </w:pPr>
      <w:r w:rsidRPr="008039EF">
        <w:rPr>
          <w:rFonts w:cs="Arial"/>
          <w:b/>
          <w:bCs/>
          <w:sz w:val="22"/>
          <w:szCs w:val="22"/>
          <w:lang w:eastAsia="ru-RU"/>
        </w:rPr>
        <w:t>АКТ</w:t>
      </w:r>
    </w:p>
    <w:p w:rsidR="000309FE" w:rsidRPr="008039EF" w:rsidRDefault="000309FE" w:rsidP="000309FE">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0309FE" w:rsidRPr="008039EF" w:rsidRDefault="000309FE" w:rsidP="000309FE">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0309FE" w:rsidRPr="008039EF" w:rsidRDefault="000309FE" w:rsidP="000309FE">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Советская</w:t>
      </w:r>
      <w:r w:rsidRPr="008039EF">
        <w:rPr>
          <w:rFonts w:cs="Arial"/>
          <w:b/>
          <w:sz w:val="22"/>
          <w:szCs w:val="22"/>
          <w:u w:val="single"/>
          <w:lang w:eastAsia="ru-RU"/>
        </w:rPr>
        <w:t xml:space="preserve">, </w:t>
      </w:r>
      <w:r>
        <w:rPr>
          <w:rFonts w:cs="Arial"/>
          <w:b/>
          <w:sz w:val="22"/>
          <w:szCs w:val="22"/>
          <w:u w:val="single"/>
          <w:lang w:eastAsia="ru-RU"/>
        </w:rPr>
        <w:t>28, к. А</w:t>
      </w:r>
    </w:p>
    <w:p w:rsidR="000309FE" w:rsidRPr="00165EC6" w:rsidRDefault="000309FE" w:rsidP="000309FE">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0309FE">
        <w:rPr>
          <w:rFonts w:ascii="Helvetica" w:hAnsi="Helvetica" w:cs="Helvetica"/>
          <w:bCs/>
          <w:color w:val="000000"/>
          <w:sz w:val="21"/>
          <w:szCs w:val="21"/>
          <w:shd w:val="clear" w:color="auto" w:fill="FFFFFF"/>
        </w:rPr>
        <w:t>29:07:080101:2242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1981</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34</w:t>
      </w:r>
      <w:r w:rsidRPr="008039EF">
        <w:rPr>
          <w:rFonts w:cs="Arial"/>
          <w:b/>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14</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2735 </w:t>
      </w:r>
      <w:r w:rsidRPr="008039EF">
        <w:rPr>
          <w:rFonts w:cs="Arial"/>
          <w:sz w:val="22"/>
          <w:szCs w:val="22"/>
          <w:lang w:eastAsia="ru-RU"/>
        </w:rPr>
        <w:t>куб. м</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0309FE" w:rsidRPr="008039EF" w:rsidRDefault="000309FE" w:rsidP="000309FE">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90989">
        <w:rPr>
          <w:rFonts w:cs="Arial"/>
          <w:b/>
          <w:sz w:val="22"/>
          <w:szCs w:val="22"/>
          <w:lang w:eastAsia="ru-RU"/>
        </w:rPr>
        <w:t>741,6</w:t>
      </w:r>
      <w:r>
        <w:rPr>
          <w:rFonts w:cs="Arial"/>
          <w:sz w:val="22"/>
          <w:szCs w:val="22"/>
          <w:lang w:eastAsia="ru-RU"/>
        </w:rPr>
        <w:t xml:space="preserve"> </w:t>
      </w:r>
      <w:r w:rsidRPr="008039EF">
        <w:rPr>
          <w:rFonts w:cs="Arial"/>
          <w:sz w:val="22"/>
          <w:szCs w:val="22"/>
          <w:lang w:eastAsia="ru-RU"/>
        </w:rPr>
        <w:t>кв. м</w:t>
      </w:r>
    </w:p>
    <w:p w:rsidR="000309FE" w:rsidRPr="008039EF" w:rsidRDefault="000309FE" w:rsidP="000309FE">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90989">
        <w:rPr>
          <w:rFonts w:cs="Arial"/>
          <w:b/>
          <w:sz w:val="22"/>
          <w:szCs w:val="22"/>
          <w:lang w:eastAsia="ru-RU"/>
        </w:rPr>
        <w:t>631</w:t>
      </w:r>
      <w:r w:rsidRPr="008039EF">
        <w:rPr>
          <w:rFonts w:cs="Arial"/>
          <w:sz w:val="22"/>
          <w:szCs w:val="22"/>
          <w:lang w:eastAsia="ru-RU"/>
        </w:rPr>
        <w:t>. м</w:t>
      </w:r>
    </w:p>
    <w:p w:rsidR="000309FE" w:rsidRPr="008039EF" w:rsidRDefault="000309FE" w:rsidP="000309FE">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0309FE" w:rsidRPr="008039EF" w:rsidRDefault="000309FE" w:rsidP="000309FE">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0309FE" w:rsidRPr="008039EF" w:rsidRDefault="000309FE" w:rsidP="000309FE">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0309FE" w:rsidRPr="008039EF" w:rsidRDefault="000309FE" w:rsidP="000309FE">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0309FE" w:rsidRPr="008039EF" w:rsidRDefault="000309FE" w:rsidP="000309FE">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0309FE" w:rsidRPr="00190989" w:rsidRDefault="000309FE" w:rsidP="00190989">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90989">
        <w:rPr>
          <w:rFonts w:cs="Arial"/>
          <w:b/>
          <w:sz w:val="22"/>
          <w:szCs w:val="22"/>
          <w:lang w:eastAsia="ru-RU"/>
        </w:rPr>
        <w:t>1139</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0309FE" w:rsidRPr="008039EF" w:rsidRDefault="000309FE" w:rsidP="000309FE">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0309FE" w:rsidRPr="008039EF" w:rsidTr="00EB2DAF">
        <w:tc>
          <w:tcPr>
            <w:tcW w:w="3685"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деформации, сырость в подвале</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190989">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lang w:eastAsia="ru-RU"/>
              </w:rPr>
              <w:t>Трещины в местах сопряжений</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ремонт кровли отдельными местами в 2006 г., трещины, сколы, протечки, ослабление крепления листов</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proofErr w:type="gramStart"/>
            <w:r>
              <w:rPr>
                <w:rFonts w:cs="Arial"/>
                <w:sz w:val="22"/>
                <w:szCs w:val="22"/>
                <w:lang w:eastAsia="ru-RU"/>
              </w:rPr>
              <w:t>Дощатые</w:t>
            </w:r>
            <w:proofErr w:type="gramEnd"/>
            <w:r>
              <w:rPr>
                <w:rFonts w:cs="Arial"/>
                <w:sz w:val="22"/>
                <w:szCs w:val="22"/>
                <w:lang w:eastAsia="ru-RU"/>
              </w:rPr>
              <w:t xml:space="preserve"> частично обшиты </w:t>
            </w:r>
            <w:proofErr w:type="spellStart"/>
            <w:r>
              <w:rPr>
                <w:rFonts w:cs="Arial"/>
                <w:sz w:val="22"/>
                <w:szCs w:val="22"/>
                <w:lang w:eastAsia="ru-RU"/>
              </w:rPr>
              <w:t>оргалитом</w:t>
            </w:r>
            <w:proofErr w:type="spellEnd"/>
            <w:r>
              <w:rPr>
                <w:rFonts w:cs="Arial"/>
                <w:sz w:val="22"/>
                <w:szCs w:val="22"/>
                <w:lang w:eastAsia="ru-RU"/>
              </w:rPr>
              <w:t>, окрашены, частично линолеум</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трещины, истертость, отставание линолеума</w:t>
            </w:r>
          </w:p>
          <w:p w:rsidR="000309FE" w:rsidRPr="008039EF" w:rsidRDefault="000309FE" w:rsidP="000309FE">
            <w:pPr>
              <w:suppressAutoHyphens w:val="0"/>
              <w:spacing w:after="0"/>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0309FE" w:rsidRPr="008039EF" w:rsidRDefault="000309FE" w:rsidP="000309FE">
            <w:pPr>
              <w:suppressAutoHyphens w:val="0"/>
              <w:spacing w:after="0"/>
              <w:jc w:val="left"/>
              <w:rPr>
                <w:rFonts w:cs="Arial"/>
                <w:lang w:eastAsia="ru-RU"/>
              </w:rPr>
            </w:pPr>
          </w:p>
          <w:p w:rsidR="000309FE" w:rsidRPr="008039EF" w:rsidRDefault="00EB2DAF" w:rsidP="000309FE">
            <w:pPr>
              <w:suppressAutoHyphens w:val="0"/>
              <w:spacing w:after="0"/>
              <w:jc w:val="left"/>
              <w:rPr>
                <w:rFonts w:cs="Arial"/>
                <w:lang w:eastAsia="ru-RU"/>
              </w:rPr>
            </w:pPr>
            <w:r>
              <w:rPr>
                <w:rFonts w:cs="Arial"/>
                <w:sz w:val="22"/>
                <w:szCs w:val="22"/>
                <w:lang w:eastAsia="ru-RU"/>
              </w:rPr>
              <w:t>трещины, расшатанность, повреждения</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0309FE" w:rsidRPr="008039EF" w:rsidRDefault="00EB2DAF" w:rsidP="000309FE">
            <w:pPr>
              <w:suppressAutoHyphens w:val="0"/>
              <w:spacing w:after="0"/>
              <w:jc w:val="left"/>
              <w:rPr>
                <w:rFonts w:cs="Arial"/>
                <w:lang w:eastAsia="ru-RU"/>
              </w:rPr>
            </w:pPr>
            <w:r>
              <w:rPr>
                <w:rFonts w:cs="Arial"/>
                <w:sz w:val="22"/>
                <w:szCs w:val="22"/>
                <w:lang w:eastAsia="ru-RU"/>
              </w:rPr>
              <w:t>Трещины</w:t>
            </w: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nil"/>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single" w:sz="4" w:space="0" w:color="auto"/>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центральной сети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гниль труб, следы ремонтов, частичная смена труб</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p>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0309FE" w:rsidRPr="008039EF" w:rsidRDefault="00CD584D" w:rsidP="000309FE">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собственных котелков на твердом топливе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неисправности котелков</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трещины, деформации, оседание, сколы</w:t>
            </w:r>
          </w:p>
        </w:tc>
      </w:tr>
    </w:tbl>
    <w:p w:rsidR="000309FE" w:rsidRPr="008039EF" w:rsidRDefault="000309FE" w:rsidP="000309FE">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 xml:space="preserve">УИХК администрации </w:t>
      </w:r>
      <w:proofErr w:type="spellStart"/>
      <w:r w:rsidR="00C554F3" w:rsidRPr="008039EF">
        <w:rPr>
          <w:rFonts w:cs="Arial"/>
          <w:sz w:val="22"/>
          <w:szCs w:val="22"/>
          <w:lang w:eastAsia="ru-RU"/>
        </w:rPr>
        <w:t>Котласского</w:t>
      </w:r>
      <w:proofErr w:type="spellEnd"/>
      <w:r w:rsidR="00C554F3" w:rsidRPr="008039EF">
        <w:rPr>
          <w:rFonts w:cs="Arial"/>
          <w:sz w:val="22"/>
          <w:szCs w:val="22"/>
          <w:lang w:eastAsia="ru-RU"/>
        </w:rPr>
        <w:t xml:space="preserve"> </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554F3" w:rsidRPr="008039EF" w:rsidRDefault="00413F40" w:rsidP="00C554F3">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F36F99" w:rsidRDefault="00F36F99">
      <w:pPr>
        <w:suppressAutoHyphens w:val="0"/>
        <w:spacing w:after="0"/>
        <w:jc w:val="left"/>
        <w:rPr>
          <w:sz w:val="22"/>
          <w:szCs w:val="22"/>
          <w:lang w:eastAsia="ru-RU"/>
        </w:rPr>
      </w:pPr>
      <w:r>
        <w:rPr>
          <w:sz w:val="22"/>
          <w:szCs w:val="22"/>
          <w:lang w:eastAsia="ru-RU"/>
        </w:rPr>
        <w:br w:type="page"/>
      </w:r>
    </w:p>
    <w:p w:rsidR="00F36F99" w:rsidRDefault="00F36F99" w:rsidP="00F36F99">
      <w:pPr>
        <w:ind w:left="6577"/>
        <w:jc w:val="right"/>
        <w:outlineLvl w:val="0"/>
        <w:rPr>
          <w:rFonts w:cs="Arial"/>
          <w:sz w:val="20"/>
          <w:szCs w:val="20"/>
          <w:lang w:eastAsia="ru-RU"/>
        </w:rPr>
      </w:pP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3)</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00946A6A">
        <w:rPr>
          <w:rFonts w:cs="Arial"/>
          <w:sz w:val="20"/>
          <w:szCs w:val="20"/>
          <w:lang w:eastAsia="ru-RU"/>
        </w:rPr>
        <w:t>2026</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 xml:space="preserve">начальник Управления </w:t>
      </w:r>
      <w:proofErr w:type="spellStart"/>
      <w:r w:rsidR="00F36F99" w:rsidRPr="00C214F9">
        <w:rPr>
          <w:rFonts w:eastAsia="Arial Unicode MS" w:cs="Arial"/>
          <w:color w:val="000000"/>
          <w:sz w:val="22"/>
          <w:szCs w:val="22"/>
          <w:lang w:eastAsia="ru-RU" w:bidi="ru-RU"/>
        </w:rPr>
        <w:t>имущественно</w:t>
      </w:r>
      <w:proofErr w:type="spellEnd"/>
      <w:r w:rsidR="00F36F99"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F36F99" w:rsidRPr="00C214F9">
        <w:rPr>
          <w:rFonts w:eastAsia="Arial Unicode MS" w:cs="Arial"/>
          <w:color w:val="000000"/>
          <w:sz w:val="22"/>
          <w:szCs w:val="22"/>
          <w:lang w:eastAsia="ru-RU" w:bidi="ru-RU"/>
        </w:rPr>
        <w:t>Котласского</w:t>
      </w:r>
      <w:proofErr w:type="spellEnd"/>
      <w:r w:rsidR="00F36F99" w:rsidRPr="00C214F9">
        <w:rPr>
          <w:rFonts w:eastAsia="Arial Unicode MS" w:cs="Arial"/>
          <w:color w:val="000000"/>
          <w:sz w:val="22"/>
          <w:szCs w:val="22"/>
          <w:lang w:eastAsia="ru-RU" w:bidi="ru-RU"/>
        </w:rPr>
        <w:t xml:space="preserve">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Речная, д. 19</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1979</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60372A" w:rsidRDefault="00F36F99" w:rsidP="00F36F99">
      <w:pPr>
        <w:tabs>
          <w:tab w:val="center" w:pos="5387"/>
          <w:tab w:val="left" w:pos="7371"/>
        </w:tabs>
        <w:suppressAutoHyphens w:val="0"/>
        <w:spacing w:after="0"/>
        <w:ind w:firstLine="567"/>
        <w:jc w:val="left"/>
        <w:rPr>
          <w:rFonts w:cs="Arial"/>
          <w:color w:val="000000" w:themeColor="text1"/>
          <w:sz w:val="22"/>
          <w:szCs w:val="22"/>
          <w:lang w:eastAsia="ru-RU"/>
        </w:rPr>
      </w:pPr>
      <w:r w:rsidRPr="0060372A">
        <w:rPr>
          <w:rFonts w:cs="Arial"/>
          <w:color w:val="000000" w:themeColor="text1"/>
          <w:sz w:val="22"/>
          <w:szCs w:val="22"/>
          <w:lang w:eastAsia="ru-RU"/>
        </w:rPr>
        <w:t>19. Площадь:</w:t>
      </w:r>
    </w:p>
    <w:p w:rsidR="00F36F99" w:rsidRPr="0060372A" w:rsidRDefault="00F36F99" w:rsidP="00F36F99">
      <w:pPr>
        <w:tabs>
          <w:tab w:val="center" w:pos="2835"/>
          <w:tab w:val="left" w:pos="4678"/>
        </w:tabs>
        <w:suppressAutoHyphens w:val="0"/>
        <w:spacing w:after="0"/>
        <w:ind w:firstLine="567"/>
        <w:rPr>
          <w:rFonts w:cs="Arial"/>
          <w:color w:val="000000" w:themeColor="text1"/>
          <w:sz w:val="22"/>
          <w:szCs w:val="22"/>
          <w:lang w:eastAsia="ru-RU"/>
        </w:rPr>
      </w:pPr>
      <w:r w:rsidRPr="0060372A">
        <w:rPr>
          <w:rFonts w:cs="Arial"/>
          <w:color w:val="000000" w:themeColor="text1"/>
          <w:sz w:val="22"/>
          <w:szCs w:val="22"/>
          <w:lang w:eastAsia="ru-RU"/>
        </w:rPr>
        <w:t xml:space="preserve">а) многоквартирного дома с лоджиями, балконами, шкафами, коридорами и лестничными клетками </w:t>
      </w:r>
      <w:r w:rsidR="0060372A" w:rsidRPr="0060372A">
        <w:rPr>
          <w:rFonts w:cs="Arial"/>
          <w:color w:val="000000" w:themeColor="text1"/>
          <w:sz w:val="22"/>
          <w:szCs w:val="22"/>
          <w:lang w:eastAsia="ru-RU"/>
        </w:rPr>
        <w:t>105,9</w:t>
      </w:r>
      <w:r w:rsidRPr="0060372A">
        <w:rPr>
          <w:rFonts w:cs="Arial"/>
          <w:color w:val="000000" w:themeColor="text1"/>
          <w:sz w:val="22"/>
          <w:szCs w:val="22"/>
          <w:lang w:eastAsia="ru-RU"/>
        </w:rPr>
        <w:t xml:space="preserve">  кв. м</w:t>
      </w:r>
    </w:p>
    <w:p w:rsidR="00F36F99" w:rsidRPr="0060372A" w:rsidRDefault="00F36F99" w:rsidP="00F36F99">
      <w:pPr>
        <w:tabs>
          <w:tab w:val="center" w:pos="7598"/>
          <w:tab w:val="right" w:pos="10206"/>
        </w:tabs>
        <w:suppressAutoHyphens w:val="0"/>
        <w:spacing w:after="0"/>
        <w:ind w:firstLine="567"/>
        <w:jc w:val="left"/>
        <w:rPr>
          <w:rFonts w:cs="Arial"/>
          <w:color w:val="000000" w:themeColor="text1"/>
          <w:sz w:val="22"/>
          <w:szCs w:val="22"/>
          <w:lang w:eastAsia="ru-RU"/>
        </w:rPr>
      </w:pPr>
      <w:r w:rsidRPr="0060372A">
        <w:rPr>
          <w:rFonts w:cs="Arial"/>
          <w:color w:val="000000" w:themeColor="text1"/>
          <w:sz w:val="22"/>
          <w:szCs w:val="22"/>
          <w:lang w:eastAsia="ru-RU"/>
        </w:rPr>
        <w:t xml:space="preserve">б) жилых помещений (общая площадь квартир)  </w:t>
      </w:r>
      <w:r w:rsidR="0060372A" w:rsidRPr="0060372A">
        <w:rPr>
          <w:rFonts w:cs="Arial"/>
          <w:color w:val="000000" w:themeColor="text1"/>
          <w:sz w:val="22"/>
          <w:szCs w:val="22"/>
          <w:lang w:eastAsia="ru-RU"/>
        </w:rPr>
        <w:t>91,7</w:t>
      </w:r>
      <w:r w:rsidRPr="0060372A">
        <w:rPr>
          <w:rFonts w:cs="Arial"/>
          <w:b/>
          <w:color w:val="000000" w:themeColor="text1"/>
          <w:sz w:val="22"/>
          <w:szCs w:val="22"/>
          <w:lang w:eastAsia="ru-RU"/>
        </w:rPr>
        <w:t xml:space="preserve">  </w:t>
      </w:r>
      <w:r w:rsidRPr="0060372A">
        <w:rPr>
          <w:rFonts w:cs="Arial"/>
          <w:color w:val="000000" w:themeColor="text1"/>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7B69E2">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spellStart"/>
            <w:r>
              <w:rPr>
                <w:rFonts w:cs="Arial"/>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F36F99">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Требуется ремонт</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 изломы, значительный уклон</w:t>
            </w: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F36F99" w:rsidRPr="008039EF" w:rsidRDefault="00F36F99" w:rsidP="007B69E2">
            <w:pPr>
              <w:suppressAutoHyphens w:val="0"/>
              <w:spacing w:after="0"/>
              <w:jc w:val="left"/>
              <w:rPr>
                <w:rFonts w:cs="Arial"/>
                <w:lang w:eastAsia="ru-RU"/>
              </w:rPr>
            </w:pPr>
          </w:p>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lang w:eastAsia="ru-RU"/>
              </w:rPr>
              <w:t>Удовлетворительное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 xml:space="preserve">УИХК администрации </w:t>
      </w:r>
      <w:proofErr w:type="spellStart"/>
      <w:r w:rsidR="00F36F99" w:rsidRPr="008039EF">
        <w:rPr>
          <w:rFonts w:cs="Arial"/>
          <w:sz w:val="22"/>
          <w:szCs w:val="22"/>
          <w:lang w:eastAsia="ru-RU"/>
        </w:rPr>
        <w:t>Котласского</w:t>
      </w:r>
      <w:proofErr w:type="spellEnd"/>
      <w:r w:rsidR="00F36F99" w:rsidRPr="008039EF">
        <w:rPr>
          <w:rFonts w:cs="Arial"/>
          <w:sz w:val="22"/>
          <w:szCs w:val="22"/>
          <w:lang w:eastAsia="ru-RU"/>
        </w:rPr>
        <w:t xml:space="preserve"> </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36F99" w:rsidRPr="008039EF" w:rsidRDefault="00413F40" w:rsidP="00F36F99">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F36F99" w:rsidRPr="008039EF" w:rsidRDefault="00F36F99" w:rsidP="007B69E2">
            <w:pPr>
              <w:suppressAutoHyphens w:val="0"/>
              <w:spacing w:after="0"/>
              <w:jc w:val="center"/>
              <w:rPr>
                <w:rFonts w:cs="Arial"/>
                <w:lang w:eastAsia="ru-RU"/>
              </w:rPr>
            </w:pPr>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36F99" w:rsidRDefault="00F36F99" w:rsidP="00026A0C">
      <w:pPr>
        <w:suppressAutoHyphens w:val="0"/>
        <w:spacing w:before="400" w:after="0"/>
        <w:jc w:val="left"/>
        <w:rPr>
          <w:sz w:val="22"/>
          <w:szCs w:val="22"/>
          <w:lang w:eastAsia="ru-RU"/>
        </w:rPr>
      </w:pPr>
      <w:r>
        <w:rPr>
          <w:sz w:val="22"/>
          <w:szCs w:val="22"/>
          <w:lang w:eastAsia="ru-RU"/>
        </w:rPr>
        <w:t>М.П.</w:t>
      </w: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4)</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00946A6A">
        <w:rPr>
          <w:rFonts w:cs="Arial"/>
          <w:sz w:val="20"/>
          <w:szCs w:val="20"/>
          <w:lang w:eastAsia="ru-RU"/>
        </w:rPr>
        <w:t>2026</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 xml:space="preserve">начальник Управления </w:t>
      </w:r>
      <w:proofErr w:type="spellStart"/>
      <w:r w:rsidR="00F36F99" w:rsidRPr="00C214F9">
        <w:rPr>
          <w:rFonts w:eastAsia="Arial Unicode MS" w:cs="Arial"/>
          <w:color w:val="000000"/>
          <w:sz w:val="22"/>
          <w:szCs w:val="22"/>
          <w:lang w:eastAsia="ru-RU" w:bidi="ru-RU"/>
        </w:rPr>
        <w:t>имущественно</w:t>
      </w:r>
      <w:proofErr w:type="spellEnd"/>
      <w:r w:rsidR="00F36F99"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F36F99" w:rsidRPr="00C214F9">
        <w:rPr>
          <w:rFonts w:eastAsia="Arial Unicode MS" w:cs="Arial"/>
          <w:color w:val="000000"/>
          <w:sz w:val="22"/>
          <w:szCs w:val="22"/>
          <w:lang w:eastAsia="ru-RU" w:bidi="ru-RU"/>
        </w:rPr>
        <w:t>Котласского</w:t>
      </w:r>
      <w:proofErr w:type="spellEnd"/>
      <w:r w:rsidR="00F36F99" w:rsidRPr="00C214F9">
        <w:rPr>
          <w:rFonts w:eastAsia="Arial Unicode MS" w:cs="Arial"/>
          <w:color w:val="000000"/>
          <w:sz w:val="22"/>
          <w:szCs w:val="22"/>
          <w:lang w:eastAsia="ru-RU" w:bidi="ru-RU"/>
        </w:rPr>
        <w:t xml:space="preserve">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Речная, д. 43</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60372A" w:rsidRPr="00904CC3">
        <w:rPr>
          <w:bCs/>
          <w:color w:val="000000"/>
          <w:sz w:val="22"/>
          <w:szCs w:val="22"/>
          <w:shd w:val="clear" w:color="auto" w:fill="FFFFFF"/>
        </w:rPr>
        <w:t>29:07:080101:3512</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36F99" w:rsidRPr="008039EF" w:rsidRDefault="00F36F99" w:rsidP="00F36F99">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105,9</w:t>
      </w:r>
      <w:r>
        <w:rPr>
          <w:rFonts w:cs="Arial"/>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 xml:space="preserve">91,7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5F4735">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Многочисленные трещины, сколы, выбоины, значительное оседание конструкции, отклонение от вертикальных и горизонтальных линий</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Бревенчатые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F36F99">
            <w:pPr>
              <w:suppressAutoHyphens w:val="0"/>
              <w:spacing w:after="0"/>
              <w:jc w:val="left"/>
              <w:rPr>
                <w:rFonts w:cs="Arial"/>
                <w:lang w:eastAsia="ru-RU"/>
              </w:rPr>
            </w:pPr>
            <w:r>
              <w:rPr>
                <w:rFonts w:cs="Arial"/>
                <w:lang w:eastAsia="ru-RU"/>
              </w:rPr>
              <w:t xml:space="preserve">Трещины, повреждение и гниль венцов, промерзание стен, следы сырости, </w:t>
            </w:r>
            <w:proofErr w:type="spellStart"/>
            <w:r>
              <w:rPr>
                <w:rFonts w:cs="Arial"/>
                <w:lang w:eastAsia="ru-RU"/>
              </w:rPr>
              <w:t>выкрошивание</w:t>
            </w:r>
            <w:proofErr w:type="spellEnd"/>
            <w:r>
              <w:rPr>
                <w:rFonts w:cs="Arial"/>
                <w:lang w:eastAsia="ru-RU"/>
              </w:rPr>
              <w:t xml:space="preserve"> древесины, выпучивание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трещины и засоры в местах сопряжения со смежными конструкциями, отклонение от вертикальных и горизонтальных линий</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Трещины и зазоры в местах заделки балок, прогибы, провесы, аварийные деформации в квартире №2</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Pr>
                <w:rFonts w:cs="Arial"/>
                <w:sz w:val="22"/>
                <w:szCs w:val="22"/>
                <w:lang w:eastAsia="ru-RU"/>
              </w:rPr>
              <w:t>Шифер</w:t>
            </w:r>
            <w:r w:rsidR="005F4735">
              <w:rPr>
                <w:rFonts w:cs="Arial"/>
                <w:sz w:val="22"/>
                <w:szCs w:val="22"/>
                <w:lang w:eastAsia="ru-RU"/>
              </w:rPr>
              <w:t>ная</w:t>
            </w:r>
            <w:proofErr w:type="gramEnd"/>
            <w:r w:rsidR="005F4735">
              <w:rPr>
                <w:rFonts w:cs="Arial"/>
                <w:sz w:val="22"/>
                <w:szCs w:val="22"/>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5F4735" w:rsidP="007B69E2">
            <w:pPr>
              <w:suppressAutoHyphens w:val="0"/>
              <w:spacing w:after="0"/>
              <w:jc w:val="left"/>
              <w:rPr>
                <w:rFonts w:cs="Arial"/>
                <w:lang w:eastAsia="ru-RU"/>
              </w:rPr>
            </w:pPr>
            <w:r>
              <w:rPr>
                <w:rFonts w:cs="Arial"/>
                <w:sz w:val="22"/>
                <w:szCs w:val="22"/>
                <w:lang w:eastAsia="ru-RU"/>
              </w:rPr>
              <w:t>Трещины, сколы, ослабление крепления листов к обрешетке, прогибы, течи, местами обрушение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 xml:space="preserve">Дощатые, покрыты </w:t>
            </w:r>
            <w:proofErr w:type="spellStart"/>
            <w:r>
              <w:rPr>
                <w:rFonts w:cs="Arial"/>
                <w:sz w:val="22"/>
                <w:szCs w:val="22"/>
                <w:lang w:eastAsia="ru-RU"/>
              </w:rPr>
              <w:t>оргалитом</w:t>
            </w:r>
            <w:proofErr w:type="spellEnd"/>
            <w:r>
              <w:rPr>
                <w:rFonts w:cs="Arial"/>
                <w:sz w:val="22"/>
                <w:szCs w:val="22"/>
                <w:lang w:eastAsia="ru-RU"/>
              </w:rPr>
              <w:t>, окрашены</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w:t>
            </w:r>
            <w:r w:rsidR="005F4735">
              <w:rPr>
                <w:rFonts w:cs="Arial"/>
                <w:sz w:val="22"/>
                <w:szCs w:val="22"/>
                <w:lang w:eastAsia="ru-RU"/>
              </w:rPr>
              <w:t xml:space="preserve"> сколы, </w:t>
            </w:r>
            <w:r>
              <w:rPr>
                <w:rFonts w:cs="Arial"/>
                <w:sz w:val="22"/>
                <w:szCs w:val="22"/>
                <w:lang w:eastAsia="ru-RU"/>
              </w:rPr>
              <w:t xml:space="preserve"> изломы, значительный уклон</w:t>
            </w:r>
            <w:r w:rsidR="005F4735">
              <w:rPr>
                <w:rFonts w:cs="Arial"/>
                <w:sz w:val="22"/>
                <w:szCs w:val="22"/>
                <w:lang w:eastAsia="ru-RU"/>
              </w:rPr>
              <w:t>, зыбкость, истертости в ходовых местах</w:t>
            </w:r>
          </w:p>
        </w:tc>
      </w:tr>
      <w:tr w:rsidR="005F4735" w:rsidRPr="008039EF" w:rsidTr="007E6928">
        <w:trPr>
          <w:cantSplit/>
          <w:trHeight w:val="2218"/>
        </w:trPr>
        <w:tc>
          <w:tcPr>
            <w:tcW w:w="3685" w:type="dxa"/>
            <w:vMerge w:val="restart"/>
            <w:tcBorders>
              <w:top w:val="single" w:sz="4" w:space="0" w:color="auto"/>
              <w:left w:val="single" w:sz="4" w:space="0" w:color="auto"/>
              <w:bottom w:val="nil"/>
              <w:right w:val="single" w:sz="4" w:space="0" w:color="auto"/>
            </w:tcBorders>
          </w:tcPr>
          <w:p w:rsidR="005F4735" w:rsidRPr="008039EF" w:rsidRDefault="005F4735" w:rsidP="007E6928">
            <w:pPr>
              <w:suppressAutoHyphens w:val="0"/>
              <w:spacing w:after="0"/>
              <w:jc w:val="left"/>
              <w:rPr>
                <w:rFonts w:cs="Arial"/>
                <w:lang w:eastAsia="ru-RU"/>
              </w:rPr>
            </w:pPr>
            <w:r w:rsidRPr="008039EF">
              <w:rPr>
                <w:rFonts w:cs="Arial"/>
                <w:sz w:val="22"/>
                <w:szCs w:val="22"/>
                <w:lang w:eastAsia="ru-RU"/>
              </w:rPr>
              <w:t>7. Проемы</w:t>
            </w:r>
          </w:p>
          <w:p w:rsidR="005F4735" w:rsidRPr="008039EF" w:rsidRDefault="005F4735" w:rsidP="007E6928">
            <w:pPr>
              <w:suppressAutoHyphens w:val="0"/>
              <w:spacing w:after="0"/>
              <w:ind w:left="993"/>
              <w:jc w:val="left"/>
              <w:rPr>
                <w:rFonts w:cs="Arial"/>
                <w:lang w:eastAsia="ru-RU"/>
              </w:rPr>
            </w:pPr>
            <w:r w:rsidRPr="008039EF">
              <w:rPr>
                <w:rFonts w:cs="Arial"/>
                <w:sz w:val="22"/>
                <w:szCs w:val="22"/>
                <w:lang w:eastAsia="ru-RU"/>
              </w:rPr>
              <w:t>окна</w:t>
            </w: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5F4735" w:rsidRPr="008039EF" w:rsidRDefault="005F4735" w:rsidP="007E6928">
            <w:pPr>
              <w:spacing w:after="0"/>
              <w:ind w:left="993"/>
              <w:jc w:val="left"/>
              <w:rPr>
                <w:rFonts w:cs="Arial"/>
                <w:lang w:eastAsia="ru-RU"/>
              </w:rPr>
            </w:pPr>
            <w:r w:rsidRPr="008039EF">
              <w:rPr>
                <w:rFonts w:cs="Arial"/>
                <w:sz w:val="22"/>
                <w:szCs w:val="22"/>
                <w:lang w:eastAsia="ru-RU"/>
              </w:rPr>
              <w:t>двери</w:t>
            </w:r>
          </w:p>
          <w:p w:rsidR="005F4735" w:rsidRPr="008039EF" w:rsidRDefault="005F4735"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5F4735" w:rsidRPr="008039EF" w:rsidRDefault="005F4735" w:rsidP="007E6928">
            <w:pPr>
              <w:suppressAutoHyphens w:val="0"/>
              <w:spacing w:after="0"/>
              <w:ind w:left="57"/>
              <w:jc w:val="center"/>
              <w:rPr>
                <w:rFonts w:cs="Arial"/>
                <w:lang w:eastAsia="ru-RU"/>
              </w:rPr>
            </w:pPr>
            <w:r w:rsidRPr="008039EF">
              <w:rPr>
                <w:rFonts w:cs="Arial"/>
                <w:sz w:val="22"/>
                <w:szCs w:val="22"/>
                <w:lang w:eastAsia="ru-RU"/>
              </w:rPr>
              <w:t>Двойные створные</w:t>
            </w:r>
          </w:p>
        </w:tc>
        <w:tc>
          <w:tcPr>
            <w:tcW w:w="2977" w:type="dxa"/>
            <w:tcBorders>
              <w:top w:val="single" w:sz="4" w:space="0" w:color="auto"/>
              <w:left w:val="nil"/>
              <w:bottom w:val="nil"/>
              <w:right w:val="single" w:sz="4" w:space="0" w:color="auto"/>
            </w:tcBorders>
          </w:tcPr>
          <w:p w:rsidR="005F4735" w:rsidRPr="008039EF" w:rsidRDefault="005F4735" w:rsidP="007B69E2">
            <w:pPr>
              <w:suppressAutoHyphens w:val="0"/>
              <w:spacing w:after="0"/>
              <w:jc w:val="left"/>
              <w:rPr>
                <w:rFonts w:cs="Arial"/>
                <w:lang w:eastAsia="ru-RU"/>
              </w:rPr>
            </w:pPr>
            <w:r>
              <w:rPr>
                <w:rFonts w:cs="Arial"/>
                <w:lang w:eastAsia="ru-RU"/>
              </w:rPr>
              <w:t xml:space="preserve">Оконные переплеты рассохлись, перекос, отклонение от вертикальных и горизонтальных линий, жучок, </w:t>
            </w:r>
            <w:proofErr w:type="spellStart"/>
            <w:r>
              <w:rPr>
                <w:rFonts w:cs="Arial"/>
                <w:lang w:eastAsia="ru-RU"/>
              </w:rPr>
              <w:t>выкрошивание</w:t>
            </w:r>
            <w:proofErr w:type="spellEnd"/>
            <w:r>
              <w:rPr>
                <w:rFonts w:cs="Arial"/>
                <w:lang w:eastAsia="ru-RU"/>
              </w:rPr>
              <w:t xml:space="preserve"> древесины, остекление местами отсутствует</w:t>
            </w:r>
          </w:p>
        </w:tc>
      </w:tr>
      <w:tr w:rsidR="007E6928" w:rsidRPr="008039EF" w:rsidTr="007E6928">
        <w:trPr>
          <w:trHeight w:val="803"/>
        </w:trPr>
        <w:tc>
          <w:tcPr>
            <w:tcW w:w="3685" w:type="dxa"/>
            <w:vMerge/>
            <w:tcBorders>
              <w:left w:val="single" w:sz="4" w:space="0" w:color="auto"/>
              <w:right w:val="single" w:sz="4" w:space="0" w:color="auto"/>
            </w:tcBorders>
            <w:vAlign w:val="bottom"/>
          </w:tcPr>
          <w:p w:rsidR="007E6928" w:rsidRPr="008039EF" w:rsidRDefault="007E6928" w:rsidP="007B69E2">
            <w:pPr>
              <w:spacing w:after="0"/>
              <w:ind w:left="993"/>
              <w:jc w:val="left"/>
              <w:rPr>
                <w:rFonts w:cs="Arial"/>
                <w:lang w:eastAsia="ru-RU"/>
              </w:rPr>
            </w:pPr>
          </w:p>
        </w:tc>
        <w:tc>
          <w:tcPr>
            <w:tcW w:w="2977" w:type="dxa"/>
            <w:tcBorders>
              <w:top w:val="nil"/>
              <w:left w:val="nil"/>
              <w:right w:val="single" w:sz="4" w:space="0" w:color="auto"/>
            </w:tcBorders>
          </w:tcPr>
          <w:p w:rsidR="007E6928" w:rsidRPr="008039EF" w:rsidRDefault="007E6928" w:rsidP="007E6928">
            <w:pPr>
              <w:suppressAutoHyphens w:val="0"/>
              <w:spacing w:after="0"/>
              <w:ind w:left="57"/>
              <w:jc w:val="center"/>
              <w:rPr>
                <w:rFonts w:cs="Arial"/>
                <w:lang w:eastAsia="ru-RU"/>
              </w:rPr>
            </w:pPr>
            <w:r>
              <w:rPr>
                <w:rFonts w:cs="Arial"/>
                <w:sz w:val="22"/>
                <w:szCs w:val="22"/>
                <w:lang w:eastAsia="ru-RU"/>
              </w:rPr>
              <w:t>Простые деревянные</w:t>
            </w:r>
          </w:p>
        </w:tc>
        <w:tc>
          <w:tcPr>
            <w:tcW w:w="2977" w:type="dxa"/>
            <w:tcBorders>
              <w:top w:val="nil"/>
              <w:left w:val="nil"/>
              <w:right w:val="single" w:sz="4" w:space="0" w:color="auto"/>
            </w:tcBorders>
          </w:tcPr>
          <w:p w:rsidR="007E6928" w:rsidRPr="008039EF" w:rsidRDefault="007E6928" w:rsidP="007B69E2">
            <w:pPr>
              <w:suppressAutoHyphens w:val="0"/>
              <w:spacing w:after="0"/>
              <w:jc w:val="left"/>
              <w:rPr>
                <w:rFonts w:cs="Arial"/>
                <w:lang w:eastAsia="ru-RU"/>
              </w:rPr>
            </w:pPr>
            <w:r>
              <w:rPr>
                <w:rFonts w:cs="Arial"/>
                <w:lang w:eastAsia="ru-RU"/>
              </w:rPr>
              <w:t>Дверные полотна осели, повреждение полотен, перекос коробок</w:t>
            </w:r>
          </w:p>
        </w:tc>
      </w:tr>
      <w:tr w:rsidR="007E6928" w:rsidRPr="008039EF" w:rsidTr="007E6928">
        <w:trPr>
          <w:cantSplit/>
          <w:trHeight w:val="965"/>
        </w:trPr>
        <w:tc>
          <w:tcPr>
            <w:tcW w:w="3685" w:type="dxa"/>
            <w:tcBorders>
              <w:top w:val="single" w:sz="4" w:space="0" w:color="auto"/>
              <w:left w:val="single" w:sz="4" w:space="0" w:color="auto"/>
              <w:bottom w:val="nil"/>
              <w:right w:val="single" w:sz="4" w:space="0" w:color="auto"/>
            </w:tcBorders>
          </w:tcPr>
          <w:p w:rsidR="007E6928" w:rsidRPr="008039EF" w:rsidRDefault="007E6928" w:rsidP="007E6928">
            <w:pPr>
              <w:suppressAutoHyphens w:val="0"/>
              <w:spacing w:after="0"/>
              <w:ind w:left="57"/>
              <w:jc w:val="left"/>
              <w:rPr>
                <w:rFonts w:cs="Arial"/>
                <w:lang w:eastAsia="ru-RU"/>
              </w:rPr>
            </w:pPr>
            <w:r w:rsidRPr="008039EF">
              <w:rPr>
                <w:rFonts w:cs="Arial"/>
                <w:sz w:val="22"/>
                <w:szCs w:val="22"/>
                <w:lang w:eastAsia="ru-RU"/>
              </w:rPr>
              <w:t>8. Отделка</w:t>
            </w:r>
          </w:p>
          <w:p w:rsidR="007E6928" w:rsidRPr="008039EF" w:rsidRDefault="007E6928" w:rsidP="007E6928">
            <w:pPr>
              <w:suppressAutoHyphens w:val="0"/>
              <w:spacing w:after="0"/>
              <w:ind w:left="993"/>
              <w:jc w:val="left"/>
              <w:rPr>
                <w:rFonts w:cs="Arial"/>
                <w:lang w:eastAsia="ru-RU"/>
              </w:rPr>
            </w:pPr>
            <w:r w:rsidRPr="008039EF">
              <w:rPr>
                <w:rFonts w:cs="Arial"/>
                <w:sz w:val="22"/>
                <w:szCs w:val="22"/>
                <w:lang w:eastAsia="ru-RU"/>
              </w:rPr>
              <w:t>внутренняя</w:t>
            </w:r>
          </w:p>
          <w:p w:rsidR="007E6928" w:rsidRPr="008039EF" w:rsidRDefault="007E6928"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7E6928" w:rsidRDefault="007E6928" w:rsidP="007E6928">
            <w:pPr>
              <w:suppressAutoHyphens w:val="0"/>
              <w:spacing w:after="0"/>
              <w:ind w:left="57"/>
              <w:jc w:val="left"/>
              <w:rPr>
                <w:rFonts w:cs="Arial"/>
                <w:lang w:eastAsia="ru-RU"/>
              </w:rPr>
            </w:pPr>
          </w:p>
          <w:p w:rsidR="007E6928" w:rsidRPr="008039EF" w:rsidRDefault="007E6928" w:rsidP="007E6928">
            <w:pPr>
              <w:suppressAutoHyphens w:val="0"/>
              <w:spacing w:after="0"/>
              <w:ind w:left="57"/>
              <w:jc w:val="left"/>
              <w:rPr>
                <w:rFonts w:cs="Arial"/>
                <w:lang w:eastAsia="ru-RU"/>
              </w:rPr>
            </w:pPr>
            <w:r>
              <w:rPr>
                <w:rFonts w:cs="Arial"/>
                <w:sz w:val="22"/>
                <w:szCs w:val="22"/>
                <w:lang w:eastAsia="ru-RU"/>
              </w:rPr>
              <w:t xml:space="preserve">Обшито, окрашено, </w:t>
            </w:r>
            <w:proofErr w:type="spellStart"/>
            <w:r>
              <w:rPr>
                <w:rFonts w:cs="Arial"/>
                <w:sz w:val="22"/>
                <w:szCs w:val="22"/>
                <w:lang w:eastAsia="ru-RU"/>
              </w:rPr>
              <w:t>оклееено</w:t>
            </w:r>
            <w:proofErr w:type="spellEnd"/>
          </w:p>
        </w:tc>
        <w:tc>
          <w:tcPr>
            <w:tcW w:w="2977" w:type="dxa"/>
            <w:tcBorders>
              <w:top w:val="single" w:sz="4" w:space="0" w:color="auto"/>
              <w:left w:val="nil"/>
              <w:right w:val="single" w:sz="4" w:space="0" w:color="auto"/>
            </w:tcBorders>
          </w:tcPr>
          <w:p w:rsidR="007E6928" w:rsidRPr="008039EF" w:rsidRDefault="007E6928" w:rsidP="007E6928">
            <w:pPr>
              <w:suppressAutoHyphens w:val="0"/>
              <w:spacing w:after="0"/>
              <w:ind w:left="57"/>
              <w:jc w:val="left"/>
              <w:rPr>
                <w:rFonts w:cs="Arial"/>
                <w:lang w:eastAsia="ru-RU"/>
              </w:rPr>
            </w:pPr>
            <w:r>
              <w:rPr>
                <w:rFonts w:cs="Arial"/>
                <w:sz w:val="22"/>
                <w:szCs w:val="22"/>
                <w:lang w:eastAsia="ru-RU"/>
              </w:rPr>
              <w:t xml:space="preserve">Сырость, потемнение, выгорание и отшелушивание окрасочного слоя, </w:t>
            </w:r>
            <w:proofErr w:type="spellStart"/>
            <w:r>
              <w:rPr>
                <w:rFonts w:cs="Arial"/>
                <w:sz w:val="22"/>
                <w:szCs w:val="22"/>
                <w:lang w:eastAsia="ru-RU"/>
              </w:rPr>
              <w:t>вздуутие</w:t>
            </w:r>
            <w:proofErr w:type="spellEnd"/>
            <w:r>
              <w:rPr>
                <w:rFonts w:cs="Arial"/>
                <w:sz w:val="22"/>
                <w:szCs w:val="22"/>
                <w:lang w:eastAsia="ru-RU"/>
              </w:rPr>
              <w:t xml:space="preserve"> и обрывы покрытия местами, гниль </w:t>
            </w:r>
          </w:p>
          <w:p w:rsidR="007E6928" w:rsidRPr="008039EF" w:rsidRDefault="007E6928" w:rsidP="007E6928">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Потеря эластичности проводки, следы искрения и воспламенения части приборов</w:t>
            </w:r>
          </w:p>
        </w:tc>
      </w:tr>
      <w:tr w:rsidR="00F36F99" w:rsidRPr="008039EF" w:rsidTr="007E6928">
        <w:trPr>
          <w:cantSplit/>
          <w:trHeight w:val="498"/>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Default="007E6928" w:rsidP="007B69E2">
            <w:pPr>
              <w:suppressAutoHyphens w:val="0"/>
              <w:spacing w:after="0"/>
              <w:ind w:left="57"/>
              <w:jc w:val="left"/>
              <w:rPr>
                <w:rFonts w:cs="Arial"/>
                <w:lang w:eastAsia="ru-RU"/>
              </w:rPr>
            </w:pPr>
            <w:r>
              <w:rPr>
                <w:rFonts w:cs="Arial"/>
                <w:sz w:val="22"/>
                <w:szCs w:val="22"/>
                <w:lang w:eastAsia="ru-RU"/>
              </w:rPr>
              <w:t xml:space="preserve">В квартире № 1 – трещины, сколы, шаткость, дымление, отклонение от вертикальных и горизонтальных линий стен печи, нарушение </w:t>
            </w:r>
            <w:proofErr w:type="spellStart"/>
            <w:r>
              <w:rPr>
                <w:rFonts w:cs="Arial"/>
                <w:sz w:val="22"/>
                <w:szCs w:val="22"/>
                <w:lang w:eastAsia="ru-RU"/>
              </w:rPr>
              <w:t>дымохоода</w:t>
            </w:r>
            <w:proofErr w:type="spellEnd"/>
            <w:r>
              <w:rPr>
                <w:rFonts w:cs="Arial"/>
                <w:sz w:val="22"/>
                <w:szCs w:val="22"/>
                <w:lang w:eastAsia="ru-RU"/>
              </w:rPr>
              <w:t xml:space="preserve">. </w:t>
            </w:r>
          </w:p>
          <w:p w:rsidR="007E6928" w:rsidRPr="008039EF" w:rsidRDefault="007E6928" w:rsidP="007B69E2">
            <w:pPr>
              <w:suppressAutoHyphens w:val="0"/>
              <w:spacing w:after="0"/>
              <w:ind w:left="57"/>
              <w:jc w:val="left"/>
              <w:rPr>
                <w:rFonts w:cs="Arial"/>
                <w:lang w:eastAsia="ru-RU"/>
              </w:rPr>
            </w:pPr>
            <w:r>
              <w:rPr>
                <w:rFonts w:cs="Arial"/>
                <w:sz w:val="22"/>
                <w:szCs w:val="22"/>
                <w:lang w:eastAsia="ru-RU"/>
              </w:rPr>
              <w:t>В квартире № 2 – печь разрушена, пользоваться печью нельзя</w:t>
            </w: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lang w:eastAsia="ru-RU"/>
              </w:rPr>
              <w:t xml:space="preserve">Трещины, сколы, зыбкость, гниль </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 xml:space="preserve">УИХК администрации </w:t>
      </w:r>
      <w:proofErr w:type="spellStart"/>
      <w:r w:rsidR="00F36F99" w:rsidRPr="008039EF">
        <w:rPr>
          <w:rFonts w:cs="Arial"/>
          <w:sz w:val="22"/>
          <w:szCs w:val="22"/>
          <w:lang w:eastAsia="ru-RU"/>
        </w:rPr>
        <w:t>Котласского</w:t>
      </w:r>
      <w:proofErr w:type="spellEnd"/>
      <w:r w:rsidR="00F36F99" w:rsidRPr="008039EF">
        <w:rPr>
          <w:rFonts w:cs="Arial"/>
          <w:sz w:val="22"/>
          <w:szCs w:val="22"/>
          <w:lang w:eastAsia="ru-RU"/>
        </w:rPr>
        <w:t xml:space="preserve"> </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36F99" w:rsidRPr="008039EF" w:rsidRDefault="00413F40" w:rsidP="00F36F99">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F36F99" w:rsidRPr="008039EF" w:rsidRDefault="00444A9A" w:rsidP="007B69E2">
            <w:pPr>
              <w:suppressAutoHyphens w:val="0"/>
              <w:spacing w:after="0"/>
              <w:jc w:val="center"/>
              <w:rPr>
                <w:rFonts w:cs="Arial"/>
                <w:lang w:eastAsia="ru-RU"/>
              </w:rPr>
            </w:pPr>
            <w:proofErr w:type="spellStart"/>
            <w:r w:rsidRPr="00444A9A">
              <w:rPr>
                <w:rFonts w:cs="Arial"/>
                <w:sz w:val="22"/>
                <w:szCs w:val="22"/>
                <w:lang w:eastAsia="ru-RU"/>
              </w:rPr>
              <w:t>В.П.Проскуряков</w:t>
            </w:r>
            <w:proofErr w:type="spellEnd"/>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D47900" w:rsidRDefault="00F36F99" w:rsidP="00026A0C">
      <w:pPr>
        <w:suppressAutoHyphens w:val="0"/>
        <w:spacing w:before="400" w:after="0"/>
        <w:jc w:val="left"/>
        <w:rPr>
          <w:sz w:val="22"/>
          <w:szCs w:val="22"/>
          <w:lang w:eastAsia="ru-RU"/>
        </w:rPr>
      </w:pPr>
      <w:r>
        <w:rPr>
          <w:sz w:val="22"/>
          <w:szCs w:val="22"/>
          <w:lang w:eastAsia="ru-RU"/>
        </w:rPr>
        <w:t>М.П.</w:t>
      </w:r>
    </w:p>
    <w:p w:rsidR="00D47900" w:rsidRPr="00C214F9" w:rsidRDefault="00D47900" w:rsidP="00D47900">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5)</w:t>
      </w:r>
    </w:p>
    <w:p w:rsidR="00D47900" w:rsidRPr="00C214F9" w:rsidRDefault="00D47900" w:rsidP="00D47900">
      <w:pPr>
        <w:suppressAutoHyphens w:val="0"/>
        <w:spacing w:after="0"/>
        <w:jc w:val="righ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от  «____»__________ </w:t>
      </w:r>
      <w:r w:rsidR="00946A6A">
        <w:rPr>
          <w:rFonts w:cs="Arial"/>
          <w:sz w:val="20"/>
          <w:szCs w:val="20"/>
          <w:lang w:eastAsia="ru-RU"/>
        </w:rPr>
        <w:t>2026</w:t>
      </w:r>
      <w:r w:rsidRPr="00C214F9">
        <w:rPr>
          <w:rFonts w:cs="Arial"/>
          <w:sz w:val="20"/>
          <w:szCs w:val="20"/>
          <w:lang w:eastAsia="ru-RU"/>
        </w:rPr>
        <w:t xml:space="preserve">  г.</w:t>
      </w:r>
    </w:p>
    <w:p w:rsidR="00D47900" w:rsidRPr="00C214F9" w:rsidRDefault="00D47900" w:rsidP="00D4790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D47900">
      <w:pPr>
        <w:widowControl w:val="0"/>
        <w:suppressAutoHyphens w:val="0"/>
        <w:spacing w:after="0"/>
        <w:ind w:left="5103"/>
        <w:jc w:val="right"/>
        <w:rPr>
          <w:rFonts w:eastAsia="Arial Unicode MS" w:cs="Arial"/>
          <w:color w:val="000000"/>
          <w:sz w:val="22"/>
          <w:szCs w:val="22"/>
          <w:lang w:eastAsia="ru-RU" w:bidi="ru-RU"/>
        </w:rPr>
      </w:pPr>
    </w:p>
    <w:p w:rsidR="00D47900" w:rsidRPr="00C214F9" w:rsidRDefault="00D47900" w:rsidP="00D47900">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D47900" w:rsidRPr="00C214F9" w:rsidRDefault="00D47900" w:rsidP="00D4790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D47900" w:rsidRPr="00C214F9" w:rsidRDefault="00D47900" w:rsidP="00D4790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47900" w:rsidRPr="00C214F9" w:rsidTr="00D47900">
        <w:tc>
          <w:tcPr>
            <w:tcW w:w="187" w:type="dxa"/>
            <w:vAlign w:val="bottom"/>
            <w:hideMark/>
          </w:tcPr>
          <w:p w:rsidR="00D47900" w:rsidRPr="00C214F9" w:rsidRDefault="00D47900" w:rsidP="00D4790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D47900" w:rsidRPr="00C214F9" w:rsidRDefault="00D47900" w:rsidP="00D4790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D47900" w:rsidRPr="00C214F9" w:rsidRDefault="00D47900" w:rsidP="00D4790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D47900" w:rsidRPr="00C214F9" w:rsidRDefault="00D47900" w:rsidP="00D4790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D47900" w:rsidRPr="00C214F9" w:rsidRDefault="00D47900" w:rsidP="00D47900">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47900" w:rsidRPr="00C214F9" w:rsidRDefault="00946A6A" w:rsidP="00D4790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D47900" w:rsidRPr="00C214F9" w:rsidRDefault="00D47900" w:rsidP="00D47900">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D47900" w:rsidRPr="00C214F9" w:rsidRDefault="00D47900" w:rsidP="00D47900">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D47900" w:rsidRPr="00C214F9" w:rsidRDefault="00D47900" w:rsidP="00D47900">
      <w:pPr>
        <w:suppressAutoHyphens w:val="0"/>
        <w:spacing w:after="0"/>
        <w:ind w:left="6521" w:right="1416"/>
        <w:jc w:val="center"/>
        <w:rPr>
          <w:rFonts w:cs="Arial"/>
          <w:sz w:val="18"/>
          <w:szCs w:val="18"/>
          <w:lang w:eastAsia="ru-RU"/>
        </w:rPr>
      </w:pPr>
    </w:p>
    <w:p w:rsidR="00D47900" w:rsidRPr="008039EF" w:rsidRDefault="00D47900" w:rsidP="00D47900">
      <w:pPr>
        <w:spacing w:before="400"/>
        <w:jc w:val="center"/>
        <w:outlineLvl w:val="0"/>
        <w:rPr>
          <w:rFonts w:cs="Arial"/>
          <w:b/>
          <w:bCs/>
          <w:sz w:val="22"/>
          <w:szCs w:val="22"/>
          <w:lang w:eastAsia="ru-RU"/>
        </w:rPr>
      </w:pPr>
      <w:r w:rsidRPr="008039EF">
        <w:rPr>
          <w:rFonts w:cs="Arial"/>
          <w:b/>
          <w:bCs/>
          <w:sz w:val="22"/>
          <w:szCs w:val="22"/>
          <w:lang w:eastAsia="ru-RU"/>
        </w:rPr>
        <w:t>АКТ</w:t>
      </w:r>
    </w:p>
    <w:p w:rsidR="00D47900" w:rsidRPr="008039EF" w:rsidRDefault="00D47900" w:rsidP="00D47900">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D47900" w:rsidRPr="008039EF" w:rsidRDefault="00D47900" w:rsidP="00D47900">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D47900" w:rsidRPr="008039EF" w:rsidRDefault="00D47900" w:rsidP="00D47900">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ул</w:t>
      </w:r>
      <w:r>
        <w:rPr>
          <w:rFonts w:cs="Arial"/>
          <w:b/>
          <w:sz w:val="22"/>
          <w:szCs w:val="22"/>
          <w:u w:val="single"/>
          <w:lang w:eastAsia="ru-RU"/>
        </w:rPr>
        <w:t>. Набережная</w:t>
      </w:r>
      <w:r w:rsidRPr="008039EF">
        <w:rPr>
          <w:rFonts w:cs="Arial"/>
          <w:b/>
          <w:sz w:val="22"/>
          <w:szCs w:val="22"/>
          <w:u w:val="single"/>
          <w:lang w:eastAsia="ru-RU"/>
        </w:rPr>
        <w:t xml:space="preserve">, </w:t>
      </w:r>
      <w:r>
        <w:rPr>
          <w:rFonts w:cs="Arial"/>
          <w:b/>
          <w:sz w:val="22"/>
          <w:szCs w:val="22"/>
          <w:u w:val="single"/>
          <w:lang w:eastAsia="ru-RU"/>
        </w:rPr>
        <w:t>д. 15</w:t>
      </w:r>
    </w:p>
    <w:p w:rsidR="00D47900" w:rsidRPr="00165EC6" w:rsidRDefault="00D47900" w:rsidP="00D47900">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946A6A">
        <w:rPr>
          <w:bCs/>
          <w:color w:val="000000"/>
          <w:shd w:val="clear" w:color="auto" w:fill="FFFFFF"/>
        </w:rPr>
        <w:t>29:07:080101:1144</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1980</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47900" w:rsidRPr="008039EF" w:rsidRDefault="00D47900" w:rsidP="00D4790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521 </w:t>
      </w:r>
      <w:r w:rsidRPr="008039EF">
        <w:rPr>
          <w:rFonts w:cs="Arial"/>
          <w:sz w:val="22"/>
          <w:szCs w:val="22"/>
          <w:lang w:eastAsia="ru-RU"/>
        </w:rPr>
        <w:t>куб. м</w:t>
      </w:r>
    </w:p>
    <w:p w:rsidR="00D47900" w:rsidRPr="008039EF" w:rsidRDefault="00D47900" w:rsidP="00D4790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D47900" w:rsidRPr="008039EF" w:rsidRDefault="00D47900" w:rsidP="00D47900">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 xml:space="preserve">127,4 </w:t>
      </w:r>
      <w:r>
        <w:rPr>
          <w:rFonts w:cs="Arial"/>
          <w:sz w:val="22"/>
          <w:szCs w:val="22"/>
          <w:lang w:eastAsia="ru-RU"/>
        </w:rPr>
        <w:t xml:space="preserve"> </w:t>
      </w:r>
      <w:r w:rsidRPr="008039EF">
        <w:rPr>
          <w:rFonts w:cs="Arial"/>
          <w:sz w:val="22"/>
          <w:szCs w:val="22"/>
          <w:lang w:eastAsia="ru-RU"/>
        </w:rPr>
        <w:t>кв. м</w:t>
      </w:r>
    </w:p>
    <w:p w:rsidR="00D47900" w:rsidRPr="008039EF" w:rsidRDefault="00D47900" w:rsidP="00D47900">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127,4</w:t>
      </w:r>
      <w:r w:rsidRPr="008039EF">
        <w:rPr>
          <w:rFonts w:cs="Arial"/>
          <w:sz w:val="22"/>
          <w:szCs w:val="22"/>
          <w:lang w:eastAsia="ru-RU"/>
        </w:rPr>
        <w:t xml:space="preserve"> м</w:t>
      </w:r>
    </w:p>
    <w:p w:rsidR="00D47900" w:rsidRPr="008039EF" w:rsidRDefault="00D47900" w:rsidP="00D47900">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D47900" w:rsidRPr="008039EF" w:rsidRDefault="00D47900" w:rsidP="00D47900">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47900" w:rsidRPr="008039EF" w:rsidRDefault="00D47900" w:rsidP="00D47900">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D47900" w:rsidRPr="008039EF" w:rsidRDefault="00D47900" w:rsidP="00D47900">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D47900" w:rsidRPr="008039EF" w:rsidRDefault="00D47900" w:rsidP="00D47900">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D47900" w:rsidRPr="00190989" w:rsidRDefault="00D47900" w:rsidP="00D47900">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b/>
          <w:sz w:val="22"/>
          <w:szCs w:val="22"/>
          <w:lang w:eastAsia="ru-RU"/>
        </w:rPr>
        <w:t>1139</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D47900" w:rsidRPr="008039EF" w:rsidRDefault="00D47900" w:rsidP="00D47900">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D47900" w:rsidRPr="008039EF" w:rsidTr="00D47900">
        <w:tc>
          <w:tcPr>
            <w:tcW w:w="3685"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бутобетонные столбы</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jc w:val="left"/>
              <w:rPr>
                <w:rFonts w:cs="Arial"/>
                <w:lang w:eastAsia="ru-RU"/>
              </w:rPr>
            </w:pPr>
            <w:r>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Двойные</w:t>
            </w:r>
            <w:r>
              <w:rPr>
                <w:rFonts w:cs="Arial"/>
                <w:sz w:val="22"/>
                <w:szCs w:val="22"/>
                <w:lang w:eastAsia="ru-RU"/>
              </w:rPr>
              <w:t>, глухие,</w:t>
            </w:r>
            <w:r w:rsidRPr="008039EF">
              <w:rPr>
                <w:rFonts w:cs="Arial"/>
                <w:sz w:val="22"/>
                <w:szCs w:val="22"/>
                <w:lang w:eastAsia="ru-RU"/>
              </w:rPr>
              <w:t xml:space="preserve"> створные</w:t>
            </w:r>
          </w:p>
        </w:tc>
        <w:tc>
          <w:tcPr>
            <w:tcW w:w="2977" w:type="dxa"/>
            <w:vMerge w:val="restart"/>
            <w:tcBorders>
              <w:top w:val="single" w:sz="4" w:space="0" w:color="auto"/>
              <w:left w:val="nil"/>
              <w:bottom w:val="nil"/>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Окрашено, оклеено</w:t>
            </w:r>
          </w:p>
        </w:tc>
        <w:tc>
          <w:tcPr>
            <w:tcW w:w="2977" w:type="dxa"/>
            <w:vMerge w:val="restart"/>
            <w:tcBorders>
              <w:top w:val="single" w:sz="4" w:space="0" w:color="auto"/>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p>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bl>
    <w:p w:rsidR="00D47900" w:rsidRPr="008039EF" w:rsidRDefault="00D47900" w:rsidP="00D47900">
      <w:pPr>
        <w:suppressAutoHyphens w:val="0"/>
        <w:spacing w:before="120" w:after="0"/>
        <w:jc w:val="center"/>
        <w:rPr>
          <w:rFonts w:cs="Arial"/>
          <w:sz w:val="22"/>
          <w:szCs w:val="22"/>
          <w:lang w:eastAsia="ru-RU"/>
        </w:rPr>
      </w:pPr>
    </w:p>
    <w:p w:rsidR="00D47900" w:rsidRPr="008039EF" w:rsidRDefault="00D47900" w:rsidP="00D47900">
      <w:pPr>
        <w:suppressAutoHyphens w:val="0"/>
        <w:spacing w:before="120" w:after="0"/>
        <w:jc w:val="center"/>
        <w:rPr>
          <w:rFonts w:cs="Arial"/>
          <w:sz w:val="22"/>
          <w:szCs w:val="22"/>
          <w:lang w:eastAsia="ru-RU"/>
        </w:rPr>
      </w:pPr>
      <w:r>
        <w:rPr>
          <w:rFonts w:cs="Arial"/>
          <w:sz w:val="22"/>
          <w:szCs w:val="22"/>
          <w:lang w:eastAsia="ru-RU"/>
        </w:rPr>
        <w:t>З</w:t>
      </w:r>
      <w:r w:rsidRPr="002707E6">
        <w:rPr>
          <w:rFonts w:cs="Arial"/>
          <w:sz w:val="22"/>
          <w:szCs w:val="22"/>
          <w:lang w:eastAsia="ru-RU"/>
        </w:rPr>
        <w:t>аместител</w:t>
      </w:r>
      <w:r>
        <w:rPr>
          <w:rFonts w:cs="Arial"/>
          <w:sz w:val="22"/>
          <w:szCs w:val="22"/>
          <w:lang w:eastAsia="ru-RU"/>
        </w:rPr>
        <w:t>ь</w:t>
      </w:r>
      <w:r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Pr="002707E6">
        <w:rPr>
          <w:rFonts w:cs="Arial"/>
          <w:sz w:val="22"/>
          <w:szCs w:val="22"/>
          <w:lang w:eastAsia="ru-RU"/>
        </w:rPr>
        <w:t xml:space="preserve"> </w:t>
      </w:r>
      <w:r w:rsidRPr="008039EF">
        <w:rPr>
          <w:rFonts w:cs="Arial"/>
          <w:sz w:val="22"/>
          <w:szCs w:val="22"/>
          <w:lang w:eastAsia="ru-RU"/>
        </w:rPr>
        <w:t xml:space="preserve">УИХК администрации </w:t>
      </w:r>
      <w:proofErr w:type="spellStart"/>
      <w:r w:rsidRPr="008039EF">
        <w:rPr>
          <w:rFonts w:cs="Arial"/>
          <w:sz w:val="22"/>
          <w:szCs w:val="22"/>
          <w:lang w:eastAsia="ru-RU"/>
        </w:rPr>
        <w:t>Котласского</w:t>
      </w:r>
      <w:proofErr w:type="spellEnd"/>
      <w:r w:rsidRPr="008039EF">
        <w:rPr>
          <w:rFonts w:cs="Arial"/>
          <w:sz w:val="22"/>
          <w:szCs w:val="22"/>
          <w:lang w:eastAsia="ru-RU"/>
        </w:rPr>
        <w:t xml:space="preserve"> </w:t>
      </w:r>
    </w:p>
    <w:p w:rsidR="00D47900" w:rsidRPr="008039EF" w:rsidRDefault="00D47900" w:rsidP="00D47900">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D47900" w:rsidRPr="008039EF" w:rsidRDefault="00413F40" w:rsidP="00D47900">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D47900" w:rsidRPr="008039EF" w:rsidRDefault="00D47900" w:rsidP="00D47900">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47900" w:rsidRPr="008039EF" w:rsidTr="00D47900">
        <w:tc>
          <w:tcPr>
            <w:tcW w:w="2580"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283"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D47900" w:rsidRPr="00444A9A" w:rsidRDefault="00D47900" w:rsidP="00D47900">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D47900" w:rsidRPr="008039EF" w:rsidRDefault="00D47900" w:rsidP="00D47900">
            <w:pPr>
              <w:suppressAutoHyphens w:val="0"/>
              <w:spacing w:after="0"/>
              <w:jc w:val="center"/>
              <w:rPr>
                <w:rFonts w:cs="Arial"/>
                <w:lang w:eastAsia="ru-RU"/>
              </w:rPr>
            </w:pPr>
          </w:p>
        </w:tc>
      </w:tr>
      <w:tr w:rsidR="00D47900" w:rsidRPr="008039EF" w:rsidTr="00D47900">
        <w:tc>
          <w:tcPr>
            <w:tcW w:w="2580" w:type="dxa"/>
            <w:tcBorders>
              <w:top w:val="nil"/>
              <w:left w:val="nil"/>
              <w:bottom w:val="nil"/>
              <w:right w:val="nil"/>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D47900" w:rsidRPr="008039EF" w:rsidRDefault="00D47900" w:rsidP="00D47900">
            <w:pPr>
              <w:suppressAutoHyphens w:val="0"/>
              <w:spacing w:after="0"/>
              <w:jc w:val="left"/>
              <w:rPr>
                <w:rFonts w:cs="Arial"/>
                <w:lang w:eastAsia="ru-RU"/>
              </w:rPr>
            </w:pPr>
          </w:p>
        </w:tc>
        <w:tc>
          <w:tcPr>
            <w:tcW w:w="3402" w:type="dxa"/>
            <w:tcBorders>
              <w:top w:val="nil"/>
              <w:left w:val="nil"/>
              <w:bottom w:val="nil"/>
              <w:right w:val="nil"/>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D47900" w:rsidRPr="008039EF" w:rsidRDefault="00D47900" w:rsidP="00D47900">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47900" w:rsidRPr="008039EF" w:rsidTr="00D47900">
        <w:tc>
          <w:tcPr>
            <w:tcW w:w="187"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255"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465" w:type="dxa"/>
            <w:tcBorders>
              <w:top w:val="nil"/>
              <w:left w:val="nil"/>
              <w:bottom w:val="nil"/>
              <w:right w:val="nil"/>
            </w:tcBorders>
            <w:vAlign w:val="bottom"/>
          </w:tcPr>
          <w:p w:rsidR="00D47900" w:rsidRPr="008039EF" w:rsidRDefault="00D47900" w:rsidP="00D47900">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D47900" w:rsidRPr="008039EF" w:rsidRDefault="00D47900" w:rsidP="00D47900">
            <w:pPr>
              <w:suppressAutoHyphens w:val="0"/>
              <w:spacing w:after="0"/>
              <w:jc w:val="left"/>
              <w:rPr>
                <w:rFonts w:cs="Arial"/>
                <w:lang w:eastAsia="ru-RU"/>
              </w:rPr>
            </w:pPr>
          </w:p>
        </w:tc>
        <w:tc>
          <w:tcPr>
            <w:tcW w:w="255" w:type="dxa"/>
            <w:tcBorders>
              <w:top w:val="nil"/>
              <w:left w:val="nil"/>
              <w:bottom w:val="nil"/>
              <w:right w:val="nil"/>
            </w:tcBorders>
            <w:vAlign w:val="bottom"/>
          </w:tcPr>
          <w:p w:rsidR="00D47900" w:rsidRPr="008039EF" w:rsidRDefault="00D47900" w:rsidP="00D47900">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36F99" w:rsidRDefault="00D47900" w:rsidP="00413F40">
      <w:pPr>
        <w:suppressAutoHyphens w:val="0"/>
        <w:spacing w:before="400" w:after="0"/>
        <w:jc w:val="left"/>
        <w:rPr>
          <w:sz w:val="22"/>
          <w:szCs w:val="22"/>
          <w:lang w:eastAsia="ru-RU"/>
        </w:rPr>
      </w:pPr>
      <w:r>
        <w:rPr>
          <w:sz w:val="22"/>
          <w:szCs w:val="22"/>
          <w:lang w:eastAsia="ru-RU"/>
        </w:rPr>
        <w:t>М.П.</w:t>
      </w:r>
    </w:p>
    <w:p w:rsidR="00C214F9" w:rsidRDefault="00C214F9">
      <w:pPr>
        <w:suppressAutoHyphens w:val="0"/>
        <w:spacing w:after="0"/>
        <w:jc w:val="left"/>
        <w:rPr>
          <w:sz w:val="22"/>
          <w:szCs w:val="22"/>
        </w:rPr>
      </w:pPr>
    </w:p>
    <w:p w:rsidR="0060372A" w:rsidRDefault="0060372A">
      <w:pPr>
        <w:suppressAutoHyphens w:val="0"/>
        <w:spacing w:after="0"/>
        <w:jc w:val="left"/>
        <w:rPr>
          <w:rFonts w:cs="Arial"/>
          <w:sz w:val="20"/>
          <w:szCs w:val="20"/>
          <w:lang w:eastAsia="ru-RU"/>
        </w:rPr>
      </w:pPr>
      <w:r>
        <w:rPr>
          <w:rFonts w:cs="Arial"/>
          <w:sz w:val="20"/>
          <w:szCs w:val="20"/>
          <w:lang w:eastAsia="ru-RU"/>
        </w:rPr>
        <w:br w:type="page"/>
      </w:r>
    </w:p>
    <w:p w:rsidR="00F0147C" w:rsidRPr="00C214F9" w:rsidRDefault="00F0147C" w:rsidP="00F0147C">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6)</w:t>
      </w:r>
    </w:p>
    <w:p w:rsidR="00F0147C" w:rsidRPr="00C214F9" w:rsidRDefault="00F0147C" w:rsidP="00F0147C">
      <w:pPr>
        <w:suppressAutoHyphens w:val="0"/>
        <w:spacing w:after="0"/>
        <w:jc w:val="righ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w:t>
      </w:r>
      <w:r w:rsidR="003B35E5">
        <w:rPr>
          <w:rFonts w:cs="Arial"/>
          <w:sz w:val="20"/>
          <w:szCs w:val="20"/>
          <w:lang w:eastAsia="ru-RU"/>
        </w:rPr>
        <w:t xml:space="preserve">от  «____»__________ </w:t>
      </w:r>
      <w:r w:rsidR="00946A6A">
        <w:rPr>
          <w:rFonts w:cs="Arial"/>
          <w:sz w:val="20"/>
          <w:szCs w:val="20"/>
          <w:lang w:eastAsia="ru-RU"/>
        </w:rPr>
        <w:t>2026</w:t>
      </w:r>
      <w:r w:rsidRPr="00C214F9">
        <w:rPr>
          <w:rFonts w:cs="Arial"/>
          <w:sz w:val="20"/>
          <w:szCs w:val="20"/>
          <w:lang w:eastAsia="ru-RU"/>
        </w:rPr>
        <w:t xml:space="preserve">  г.</w:t>
      </w:r>
    </w:p>
    <w:p w:rsidR="00F0147C" w:rsidRPr="00C214F9" w:rsidRDefault="00F0147C" w:rsidP="00F0147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F0147C" w:rsidRDefault="00F0147C" w:rsidP="00F0147C">
      <w:pPr>
        <w:widowControl w:val="0"/>
        <w:suppressAutoHyphens w:val="0"/>
        <w:spacing w:after="0"/>
        <w:ind w:left="5103"/>
        <w:jc w:val="right"/>
        <w:rPr>
          <w:rFonts w:eastAsia="Arial Unicode MS" w:cs="Arial"/>
          <w:color w:val="000000"/>
          <w:sz w:val="22"/>
          <w:szCs w:val="22"/>
          <w:lang w:eastAsia="ru-RU" w:bidi="ru-RU"/>
        </w:rPr>
      </w:pPr>
    </w:p>
    <w:p w:rsidR="00F0147C" w:rsidRPr="00C214F9" w:rsidRDefault="00F0147C" w:rsidP="00F0147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0147C" w:rsidRPr="00C214F9" w:rsidRDefault="00F0147C" w:rsidP="00F0147C">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0147C" w:rsidRPr="00C214F9" w:rsidRDefault="00F0147C" w:rsidP="00F0147C">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147C" w:rsidRPr="00C214F9" w:rsidTr="00946A6A">
        <w:tc>
          <w:tcPr>
            <w:tcW w:w="187" w:type="dxa"/>
            <w:vAlign w:val="bottom"/>
            <w:hideMark/>
          </w:tcPr>
          <w:p w:rsidR="00F0147C" w:rsidRPr="00C214F9" w:rsidRDefault="00F0147C"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147C" w:rsidRPr="00C214F9" w:rsidRDefault="00F0147C" w:rsidP="00946A6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147C" w:rsidRPr="00C214F9" w:rsidRDefault="00F0147C"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147C" w:rsidRPr="00C214F9" w:rsidRDefault="00F0147C" w:rsidP="00946A6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147C" w:rsidRPr="00C214F9" w:rsidRDefault="00F0147C" w:rsidP="00946A6A">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147C" w:rsidRPr="00C214F9" w:rsidRDefault="00946A6A" w:rsidP="00946A6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F0147C" w:rsidRPr="00C214F9" w:rsidRDefault="00F0147C" w:rsidP="00946A6A">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0147C" w:rsidRPr="00C214F9" w:rsidRDefault="00F0147C" w:rsidP="00F0147C">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0147C" w:rsidRPr="00C214F9" w:rsidRDefault="00F0147C" w:rsidP="00F0147C">
      <w:pPr>
        <w:suppressAutoHyphens w:val="0"/>
        <w:spacing w:after="0"/>
        <w:ind w:left="6521" w:right="1416"/>
        <w:jc w:val="center"/>
        <w:rPr>
          <w:rFonts w:cs="Arial"/>
          <w:sz w:val="18"/>
          <w:szCs w:val="18"/>
          <w:lang w:eastAsia="ru-RU"/>
        </w:rPr>
      </w:pPr>
    </w:p>
    <w:p w:rsidR="00F0147C" w:rsidRPr="008039EF" w:rsidRDefault="00F0147C" w:rsidP="0060372A">
      <w:pPr>
        <w:spacing w:after="0"/>
        <w:jc w:val="center"/>
        <w:outlineLvl w:val="0"/>
        <w:rPr>
          <w:rFonts w:cs="Arial"/>
          <w:b/>
          <w:bCs/>
          <w:sz w:val="22"/>
          <w:szCs w:val="22"/>
          <w:lang w:eastAsia="ru-RU"/>
        </w:rPr>
      </w:pPr>
      <w:r w:rsidRPr="008039EF">
        <w:rPr>
          <w:rFonts w:cs="Arial"/>
          <w:b/>
          <w:bCs/>
          <w:sz w:val="22"/>
          <w:szCs w:val="22"/>
          <w:lang w:eastAsia="ru-RU"/>
        </w:rPr>
        <w:t>АКТ</w:t>
      </w:r>
    </w:p>
    <w:p w:rsidR="00F0147C" w:rsidRPr="008039EF" w:rsidRDefault="00F0147C" w:rsidP="0060372A">
      <w:pPr>
        <w:suppressAutoHyphens w:val="0"/>
        <w:spacing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0147C" w:rsidRPr="008039EF" w:rsidRDefault="00F0147C" w:rsidP="0060372A">
      <w:pPr>
        <w:suppressAutoHyphens w:val="0"/>
        <w:spacing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0147C" w:rsidRPr="008039EF" w:rsidRDefault="00F0147C" w:rsidP="0060372A">
      <w:pPr>
        <w:suppressAutoHyphens w:val="0"/>
        <w:spacing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w:t>
      </w:r>
      <w:r w:rsidR="0060372A">
        <w:rPr>
          <w:rFonts w:cs="Arial"/>
          <w:sz w:val="22"/>
          <w:szCs w:val="22"/>
          <w:u w:val="single"/>
          <w:lang w:eastAsia="ru-RU"/>
        </w:rPr>
        <w:t xml:space="preserve">                  </w:t>
      </w:r>
      <w:r w:rsidRPr="008039EF">
        <w:rPr>
          <w:rFonts w:cs="Arial"/>
          <w:sz w:val="22"/>
          <w:szCs w:val="22"/>
          <w:u w:val="single"/>
          <w:lang w:eastAsia="ru-RU"/>
        </w:rPr>
        <w:t xml:space="preserve"> </w:t>
      </w:r>
      <w:r>
        <w:rPr>
          <w:rFonts w:cs="Arial"/>
          <w:sz w:val="22"/>
          <w:szCs w:val="22"/>
          <w:u w:val="single"/>
          <w:lang w:eastAsia="ru-RU"/>
        </w:rPr>
        <w:t>д. Медведка, ул. Центральная, д. 30</w:t>
      </w:r>
    </w:p>
    <w:p w:rsidR="00F0147C" w:rsidRPr="00F0147C" w:rsidRDefault="00F0147C" w:rsidP="0060372A">
      <w:pPr>
        <w:suppressAutoHyphens w:val="0"/>
        <w:spacing w:after="0"/>
        <w:ind w:firstLine="567"/>
        <w:jc w:val="left"/>
        <w:rPr>
          <w:sz w:val="28"/>
          <w:szCs w:val="2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946A6A">
        <w:rPr>
          <w:bCs/>
          <w:color w:val="000000"/>
          <w:shd w:val="clear" w:color="auto" w:fill="FFFFFF"/>
        </w:rPr>
        <w:t>29:07:100701:133</w:t>
      </w:r>
    </w:p>
    <w:p w:rsidR="00F0147C" w:rsidRPr="008039EF" w:rsidRDefault="00F0147C" w:rsidP="0060372A">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0147C" w:rsidRPr="008039EF" w:rsidRDefault="00F0147C" w:rsidP="0060372A">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1978</w:t>
      </w:r>
    </w:p>
    <w:p w:rsidR="00F0147C" w:rsidRPr="008039EF" w:rsidRDefault="00F0147C" w:rsidP="0060372A">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45</w:t>
      </w:r>
      <w:r w:rsidRPr="008039EF">
        <w:rPr>
          <w:rFonts w:cs="Arial"/>
          <w:b/>
          <w:sz w:val="22"/>
          <w:szCs w:val="22"/>
          <w:lang w:eastAsia="ru-RU"/>
        </w:rPr>
        <w:t>%</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16</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0147C" w:rsidRPr="008039EF" w:rsidRDefault="00F0147C" w:rsidP="00F0147C">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611DF2">
        <w:rPr>
          <w:rFonts w:cs="Arial"/>
          <w:b/>
          <w:sz w:val="22"/>
          <w:szCs w:val="22"/>
          <w:lang w:eastAsia="ru-RU"/>
        </w:rPr>
        <w:t>3102</w:t>
      </w:r>
      <w:r>
        <w:rPr>
          <w:rFonts w:cs="Arial"/>
          <w:b/>
          <w:sz w:val="22"/>
          <w:szCs w:val="22"/>
          <w:lang w:eastAsia="ru-RU"/>
        </w:rPr>
        <w:t xml:space="preserve"> </w:t>
      </w:r>
      <w:r w:rsidRPr="008039EF">
        <w:rPr>
          <w:rFonts w:cs="Arial"/>
          <w:sz w:val="22"/>
          <w:szCs w:val="22"/>
          <w:lang w:eastAsia="ru-RU"/>
        </w:rPr>
        <w:t>куб. м</w:t>
      </w:r>
    </w:p>
    <w:p w:rsidR="00F0147C" w:rsidRPr="008039EF" w:rsidRDefault="00F0147C" w:rsidP="00F0147C">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0147C" w:rsidRPr="008039EF" w:rsidRDefault="00F0147C" w:rsidP="00F0147C">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а) многоквартирного дома с лоджиями, балконами, шкафами, кор</w:t>
      </w:r>
      <w:r w:rsidR="00611DF2">
        <w:rPr>
          <w:rFonts w:cs="Arial"/>
          <w:sz w:val="22"/>
          <w:szCs w:val="22"/>
          <w:lang w:eastAsia="ru-RU"/>
        </w:rPr>
        <w:t xml:space="preserve">идорами и лестничными клетками </w:t>
      </w:r>
      <w:r w:rsidRPr="008039EF">
        <w:rPr>
          <w:rFonts w:cs="Arial"/>
          <w:sz w:val="22"/>
          <w:szCs w:val="22"/>
          <w:lang w:eastAsia="ru-RU"/>
        </w:rPr>
        <w:t>кв. м</w:t>
      </w:r>
    </w:p>
    <w:p w:rsidR="00F0147C" w:rsidRPr="008039EF" w:rsidRDefault="00F0147C" w:rsidP="00F0147C">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740,7</w:t>
      </w:r>
      <w:r w:rsidRPr="008039EF">
        <w:rPr>
          <w:rFonts w:cs="Arial"/>
          <w:sz w:val="22"/>
          <w:szCs w:val="22"/>
          <w:lang w:eastAsia="ru-RU"/>
        </w:rPr>
        <w:t xml:space="preserve"> м</w:t>
      </w:r>
    </w:p>
    <w:p w:rsidR="00F0147C" w:rsidRPr="008039EF" w:rsidRDefault="00F0147C" w:rsidP="00F0147C">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0147C" w:rsidRPr="008039EF" w:rsidRDefault="00F0147C" w:rsidP="00F0147C">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0147C" w:rsidRPr="008039EF" w:rsidRDefault="00F0147C" w:rsidP="00F0147C">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0147C" w:rsidRPr="008039EF" w:rsidRDefault="00F0147C" w:rsidP="00F0147C">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0147C" w:rsidRPr="008039EF" w:rsidRDefault="00F0147C" w:rsidP="00F0147C">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0147C" w:rsidRPr="00190989" w:rsidRDefault="00F0147C" w:rsidP="0060372A">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0147C" w:rsidRPr="008039EF" w:rsidRDefault="00F0147C" w:rsidP="0060372A">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0147C" w:rsidRPr="008039EF" w:rsidRDefault="00F0147C" w:rsidP="0060372A">
      <w:pPr>
        <w:suppressAutoHyphens w:val="0"/>
        <w:spacing w:after="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0147C" w:rsidRPr="008039EF" w:rsidTr="00946A6A">
        <w:tc>
          <w:tcPr>
            <w:tcW w:w="3685" w:type="dxa"/>
            <w:tcBorders>
              <w:top w:val="single" w:sz="4" w:space="0" w:color="auto"/>
              <w:left w:val="single" w:sz="4" w:space="0" w:color="auto"/>
              <w:bottom w:val="single" w:sz="4" w:space="0" w:color="auto"/>
              <w:right w:val="single" w:sz="4" w:space="0" w:color="auto"/>
            </w:tcBorders>
          </w:tcPr>
          <w:p w:rsidR="00F0147C" w:rsidRPr="008039EF" w:rsidRDefault="00F0147C" w:rsidP="0060372A">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60372A">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60372A">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60372A">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60372A">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60372A">
            <w:pPr>
              <w:suppressAutoHyphens w:val="0"/>
              <w:spacing w:after="0"/>
              <w:jc w:val="left"/>
              <w:rPr>
                <w:rFonts w:cs="Arial"/>
                <w:lang w:eastAsia="ru-RU"/>
              </w:rPr>
            </w:pPr>
            <w:r>
              <w:rPr>
                <w:rFonts w:cs="Arial"/>
                <w:lang w:eastAsia="ru-RU"/>
              </w:rPr>
              <w:t>трещины, деформации, сырость в подвале</w:t>
            </w: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946A6A">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lang w:eastAsia="ru-RU"/>
              </w:rPr>
              <w:t>Трещины в местах сопряжений</w:t>
            </w:r>
          </w:p>
        </w:tc>
      </w:tr>
      <w:tr w:rsidR="00F0147C" w:rsidRPr="008039EF" w:rsidTr="00946A6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F0147C" w:rsidRPr="008039EF" w:rsidTr="00946A6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r>
      <w:tr w:rsidR="00F0147C" w:rsidRPr="008039EF" w:rsidTr="00946A6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r>
      <w:tr w:rsidR="00F0147C" w:rsidRPr="008039EF" w:rsidTr="00946A6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946A6A">
            <w:pPr>
              <w:suppressAutoHyphens w:val="0"/>
              <w:spacing w:after="0"/>
              <w:jc w:val="left"/>
              <w:rPr>
                <w:rFonts w:cs="Arial"/>
                <w:lang w:eastAsia="ru-RU"/>
              </w:rPr>
            </w:pPr>
            <w:r>
              <w:rPr>
                <w:rFonts w:cs="Arial"/>
                <w:sz w:val="22"/>
                <w:szCs w:val="22"/>
                <w:lang w:eastAsia="ru-RU"/>
              </w:rPr>
              <w:t>трещины, сколы, протечки, ослабление крепления листов</w:t>
            </w: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3B35E5">
            <w:pPr>
              <w:suppressAutoHyphens w:val="0"/>
              <w:spacing w:after="0"/>
              <w:ind w:left="57"/>
              <w:jc w:val="left"/>
              <w:rPr>
                <w:rFonts w:cs="Arial"/>
                <w:lang w:eastAsia="ru-RU"/>
              </w:rPr>
            </w:pPr>
            <w:r>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3B35E5" w:rsidP="003B35E5">
            <w:pPr>
              <w:suppressAutoHyphens w:val="0"/>
              <w:spacing w:after="0"/>
              <w:jc w:val="left"/>
              <w:rPr>
                <w:rFonts w:cs="Arial"/>
                <w:lang w:eastAsia="ru-RU"/>
              </w:rPr>
            </w:pPr>
            <w:r>
              <w:rPr>
                <w:rFonts w:cs="Arial"/>
                <w:sz w:val="22"/>
                <w:szCs w:val="22"/>
                <w:lang w:eastAsia="ru-RU"/>
              </w:rPr>
              <w:t>трещины, истертость</w:t>
            </w:r>
          </w:p>
        </w:tc>
      </w:tr>
      <w:tr w:rsidR="00F0147C" w:rsidRPr="008039EF" w:rsidTr="00946A6A">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F0147C" w:rsidRPr="008039EF" w:rsidRDefault="00F0147C" w:rsidP="00946A6A">
            <w:pPr>
              <w:suppressAutoHyphens w:val="0"/>
              <w:spacing w:after="0"/>
              <w:jc w:val="left"/>
              <w:rPr>
                <w:rFonts w:cs="Arial"/>
                <w:lang w:eastAsia="ru-RU"/>
              </w:rPr>
            </w:pPr>
          </w:p>
          <w:p w:rsidR="00F0147C" w:rsidRPr="008039EF" w:rsidRDefault="00F0147C" w:rsidP="00946A6A">
            <w:pPr>
              <w:suppressAutoHyphens w:val="0"/>
              <w:spacing w:after="0"/>
              <w:jc w:val="left"/>
              <w:rPr>
                <w:rFonts w:cs="Arial"/>
                <w:lang w:eastAsia="ru-RU"/>
              </w:rPr>
            </w:pPr>
            <w:r>
              <w:rPr>
                <w:rFonts w:cs="Arial"/>
                <w:sz w:val="22"/>
                <w:szCs w:val="22"/>
                <w:lang w:eastAsia="ru-RU"/>
              </w:rPr>
              <w:t>трещины, расшатанность, повреждения</w:t>
            </w:r>
            <w:r w:rsidR="003B35E5">
              <w:rPr>
                <w:rFonts w:cs="Arial"/>
                <w:sz w:val="22"/>
                <w:szCs w:val="22"/>
                <w:lang w:eastAsia="ru-RU"/>
              </w:rPr>
              <w:t>, отсутствие окон</w:t>
            </w:r>
          </w:p>
        </w:tc>
      </w:tr>
      <w:tr w:rsidR="00F0147C" w:rsidRPr="008039EF" w:rsidTr="00946A6A">
        <w:trPr>
          <w:cantSplit/>
        </w:trPr>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F0147C" w:rsidRPr="008039EF" w:rsidRDefault="00F0147C" w:rsidP="00946A6A">
            <w:pPr>
              <w:suppressAutoHyphens w:val="0"/>
              <w:spacing w:after="0"/>
              <w:jc w:val="left"/>
              <w:rPr>
                <w:rFonts w:cs="Arial"/>
                <w:lang w:eastAsia="ru-RU"/>
              </w:rPr>
            </w:pPr>
            <w:r>
              <w:rPr>
                <w:rFonts w:cs="Arial"/>
                <w:sz w:val="22"/>
                <w:szCs w:val="22"/>
                <w:lang w:eastAsia="ru-RU"/>
              </w:rPr>
              <w:t>Трещины</w:t>
            </w:r>
          </w:p>
        </w:tc>
      </w:tr>
      <w:tr w:rsidR="00F0147C" w:rsidRPr="008039EF" w:rsidTr="00946A6A">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F0147C" w:rsidRPr="008039EF" w:rsidTr="00946A6A">
        <w:trPr>
          <w:cantSplit/>
        </w:trPr>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F0147C" w:rsidRPr="008039EF" w:rsidTr="00946A6A">
        <w:trPr>
          <w:cantSplit/>
        </w:trPr>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nil"/>
              <w:left w:val="single" w:sz="4" w:space="0" w:color="auto"/>
              <w:bottom w:val="nil"/>
              <w:right w:val="single" w:sz="4" w:space="0" w:color="auto"/>
            </w:tcBorders>
            <w:vAlign w:val="bottom"/>
          </w:tcPr>
          <w:p w:rsidR="00F0147C" w:rsidRPr="008039EF" w:rsidRDefault="00F0147C" w:rsidP="00946A6A">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0147C" w:rsidRPr="008039EF" w:rsidRDefault="003B35E5" w:rsidP="00946A6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F0147C" w:rsidRPr="008039EF" w:rsidRDefault="00F0147C" w:rsidP="00946A6A">
            <w:pPr>
              <w:suppressAutoHyphens w:val="0"/>
              <w:spacing w:after="0"/>
              <w:ind w:left="57"/>
              <w:jc w:val="left"/>
              <w:rPr>
                <w:rFonts w:cs="Arial"/>
                <w:lang w:eastAsia="ru-RU"/>
              </w:rPr>
            </w:pPr>
          </w:p>
          <w:p w:rsidR="00F0147C" w:rsidRPr="008039EF" w:rsidRDefault="00F0147C" w:rsidP="00946A6A">
            <w:pPr>
              <w:suppressAutoHyphens w:val="0"/>
              <w:spacing w:after="0"/>
              <w:ind w:left="57"/>
              <w:jc w:val="left"/>
              <w:rPr>
                <w:rFonts w:cs="Arial"/>
                <w:lang w:eastAsia="ru-RU"/>
              </w:rPr>
            </w:pPr>
          </w:p>
        </w:tc>
      </w:tr>
      <w:tr w:rsidR="00F0147C" w:rsidRPr="008039EF" w:rsidTr="00946A6A">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946A6A">
            <w:pPr>
              <w:suppressAutoHyphens w:val="0"/>
              <w:spacing w:after="0"/>
              <w:ind w:left="57"/>
              <w:jc w:val="left"/>
              <w:rPr>
                <w:rFonts w:cs="Arial"/>
                <w:lang w:eastAsia="ru-RU"/>
              </w:rPr>
            </w:pPr>
            <w:r>
              <w:rPr>
                <w:rFonts w:cs="Arial"/>
                <w:lang w:eastAsia="ru-RU"/>
              </w:rPr>
              <w:t>трещины, деформации, оседание, сколы</w:t>
            </w:r>
          </w:p>
        </w:tc>
      </w:tr>
    </w:tbl>
    <w:p w:rsidR="00F0147C" w:rsidRPr="008039EF" w:rsidRDefault="00F0147C" w:rsidP="0060372A">
      <w:pPr>
        <w:suppressAutoHyphens w:val="0"/>
        <w:spacing w:after="0"/>
        <w:jc w:val="center"/>
        <w:rPr>
          <w:rFonts w:cs="Arial"/>
          <w:sz w:val="22"/>
          <w:szCs w:val="22"/>
          <w:lang w:eastAsia="ru-RU"/>
        </w:rPr>
      </w:pPr>
      <w:r>
        <w:rPr>
          <w:rFonts w:cs="Arial"/>
          <w:sz w:val="22"/>
          <w:szCs w:val="22"/>
          <w:lang w:eastAsia="ru-RU"/>
        </w:rPr>
        <w:t>З</w:t>
      </w:r>
      <w:r w:rsidRPr="002707E6">
        <w:rPr>
          <w:rFonts w:cs="Arial"/>
          <w:sz w:val="22"/>
          <w:szCs w:val="22"/>
          <w:lang w:eastAsia="ru-RU"/>
        </w:rPr>
        <w:t>аместител</w:t>
      </w:r>
      <w:r>
        <w:rPr>
          <w:rFonts w:cs="Arial"/>
          <w:sz w:val="22"/>
          <w:szCs w:val="22"/>
          <w:lang w:eastAsia="ru-RU"/>
        </w:rPr>
        <w:t>ь</w:t>
      </w:r>
      <w:r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Pr="002707E6">
        <w:rPr>
          <w:rFonts w:cs="Arial"/>
          <w:sz w:val="22"/>
          <w:szCs w:val="22"/>
          <w:lang w:eastAsia="ru-RU"/>
        </w:rPr>
        <w:t xml:space="preserve"> </w:t>
      </w:r>
      <w:r w:rsidRPr="008039EF">
        <w:rPr>
          <w:rFonts w:cs="Arial"/>
          <w:sz w:val="22"/>
          <w:szCs w:val="22"/>
          <w:lang w:eastAsia="ru-RU"/>
        </w:rPr>
        <w:t xml:space="preserve">УИХК администрации </w:t>
      </w:r>
      <w:proofErr w:type="spellStart"/>
      <w:r w:rsidRPr="008039EF">
        <w:rPr>
          <w:rFonts w:cs="Arial"/>
          <w:sz w:val="22"/>
          <w:szCs w:val="22"/>
          <w:lang w:eastAsia="ru-RU"/>
        </w:rPr>
        <w:t>Котласского</w:t>
      </w:r>
      <w:proofErr w:type="spellEnd"/>
      <w:r w:rsidRPr="008039EF">
        <w:rPr>
          <w:rFonts w:cs="Arial"/>
          <w:sz w:val="22"/>
          <w:szCs w:val="22"/>
          <w:lang w:eastAsia="ru-RU"/>
        </w:rPr>
        <w:t xml:space="preserve"> </w:t>
      </w:r>
    </w:p>
    <w:p w:rsidR="00F0147C" w:rsidRPr="008039EF" w:rsidRDefault="00F0147C" w:rsidP="0060372A">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0147C" w:rsidRPr="008039EF" w:rsidRDefault="00F0147C" w:rsidP="0060372A">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0147C" w:rsidRPr="008039EF" w:rsidRDefault="00F0147C" w:rsidP="0060372A">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000" w:firstRow="0" w:lastRow="0" w:firstColumn="0" w:lastColumn="0" w:noHBand="0" w:noVBand="0"/>
      </w:tblPr>
      <w:tblGrid>
        <w:gridCol w:w="187"/>
        <w:gridCol w:w="380"/>
        <w:gridCol w:w="45"/>
        <w:gridCol w:w="255"/>
        <w:gridCol w:w="1531"/>
        <w:gridCol w:w="465"/>
        <w:gridCol w:w="227"/>
        <w:gridCol w:w="57"/>
        <w:gridCol w:w="198"/>
        <w:gridCol w:w="85"/>
        <w:gridCol w:w="3402"/>
      </w:tblGrid>
      <w:tr w:rsidR="00F0147C" w:rsidRPr="008039EF" w:rsidTr="005301A3">
        <w:trPr>
          <w:gridBefore w:val="2"/>
          <w:wBefore w:w="567" w:type="dxa"/>
        </w:trPr>
        <w:tc>
          <w:tcPr>
            <w:tcW w:w="2580" w:type="dxa"/>
            <w:gridSpan w:val="6"/>
            <w:tcBorders>
              <w:top w:val="nil"/>
              <w:left w:val="nil"/>
              <w:bottom w:val="single" w:sz="4" w:space="0" w:color="auto"/>
              <w:right w:val="nil"/>
            </w:tcBorders>
            <w:vAlign w:val="bottom"/>
          </w:tcPr>
          <w:p w:rsidR="00F0147C" w:rsidRPr="008039EF" w:rsidRDefault="00F0147C" w:rsidP="0060372A">
            <w:pPr>
              <w:suppressAutoHyphens w:val="0"/>
              <w:spacing w:after="0"/>
              <w:jc w:val="center"/>
              <w:rPr>
                <w:rFonts w:cs="Arial"/>
                <w:lang w:eastAsia="ru-RU"/>
              </w:rPr>
            </w:pPr>
          </w:p>
        </w:tc>
        <w:tc>
          <w:tcPr>
            <w:tcW w:w="283" w:type="dxa"/>
            <w:gridSpan w:val="2"/>
            <w:tcBorders>
              <w:top w:val="nil"/>
              <w:left w:val="nil"/>
              <w:bottom w:val="nil"/>
              <w:right w:val="nil"/>
            </w:tcBorders>
            <w:vAlign w:val="bottom"/>
          </w:tcPr>
          <w:p w:rsidR="00F0147C" w:rsidRPr="008039EF" w:rsidRDefault="00F0147C" w:rsidP="0060372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F0147C" w:rsidRPr="00444A9A" w:rsidRDefault="00F0147C" w:rsidP="0060372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F0147C" w:rsidRPr="008039EF" w:rsidRDefault="00F0147C" w:rsidP="0060372A">
            <w:pPr>
              <w:suppressAutoHyphens w:val="0"/>
              <w:spacing w:after="0"/>
              <w:jc w:val="center"/>
              <w:rPr>
                <w:rFonts w:cs="Arial"/>
                <w:lang w:eastAsia="ru-RU"/>
              </w:rPr>
            </w:pPr>
          </w:p>
        </w:tc>
      </w:tr>
      <w:tr w:rsidR="00F0147C" w:rsidRPr="008039EF" w:rsidTr="005301A3">
        <w:trPr>
          <w:gridBefore w:val="2"/>
          <w:wBefore w:w="567" w:type="dxa"/>
        </w:trPr>
        <w:tc>
          <w:tcPr>
            <w:tcW w:w="2580" w:type="dxa"/>
            <w:gridSpan w:val="6"/>
            <w:tcBorders>
              <w:top w:val="nil"/>
              <w:left w:val="nil"/>
              <w:bottom w:val="nil"/>
              <w:right w:val="nil"/>
            </w:tcBorders>
          </w:tcPr>
          <w:p w:rsidR="00F0147C" w:rsidRPr="008039EF" w:rsidRDefault="00F0147C" w:rsidP="00946A6A">
            <w:pPr>
              <w:suppressAutoHyphens w:val="0"/>
              <w:spacing w:after="0"/>
              <w:jc w:val="center"/>
              <w:rPr>
                <w:rFonts w:cs="Arial"/>
                <w:lang w:eastAsia="ru-RU"/>
              </w:rPr>
            </w:pPr>
            <w:r w:rsidRPr="008039EF">
              <w:rPr>
                <w:rFonts w:cs="Arial"/>
                <w:sz w:val="22"/>
                <w:szCs w:val="22"/>
                <w:lang w:eastAsia="ru-RU"/>
              </w:rPr>
              <w:t>(подпись)</w:t>
            </w:r>
          </w:p>
        </w:tc>
        <w:tc>
          <w:tcPr>
            <w:tcW w:w="283" w:type="dxa"/>
            <w:gridSpan w:val="2"/>
            <w:tcBorders>
              <w:top w:val="nil"/>
              <w:left w:val="nil"/>
              <w:bottom w:val="nil"/>
              <w:right w:val="nil"/>
            </w:tcBorders>
          </w:tcPr>
          <w:p w:rsidR="00F0147C" w:rsidRPr="008039EF" w:rsidRDefault="00F0147C" w:rsidP="00946A6A">
            <w:pPr>
              <w:suppressAutoHyphens w:val="0"/>
              <w:spacing w:after="0"/>
              <w:jc w:val="left"/>
              <w:rPr>
                <w:rFonts w:cs="Arial"/>
                <w:lang w:eastAsia="ru-RU"/>
              </w:rPr>
            </w:pPr>
          </w:p>
        </w:tc>
        <w:tc>
          <w:tcPr>
            <w:tcW w:w="3402" w:type="dxa"/>
            <w:tcBorders>
              <w:top w:val="nil"/>
              <w:left w:val="nil"/>
              <w:bottom w:val="nil"/>
              <w:right w:val="nil"/>
            </w:tcBorders>
          </w:tcPr>
          <w:p w:rsidR="00F0147C" w:rsidRPr="008039EF" w:rsidRDefault="00F0147C" w:rsidP="00946A6A">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r w:rsidR="00F0147C" w:rsidRPr="008039EF" w:rsidTr="005301A3">
        <w:trPr>
          <w:gridAfter w:val="2"/>
          <w:wAfter w:w="3487" w:type="dxa"/>
        </w:trPr>
        <w:tc>
          <w:tcPr>
            <w:tcW w:w="187" w:type="dxa"/>
            <w:tcBorders>
              <w:top w:val="nil"/>
              <w:left w:val="nil"/>
              <w:bottom w:val="nil"/>
              <w:right w:val="nil"/>
            </w:tcBorders>
            <w:vAlign w:val="bottom"/>
          </w:tcPr>
          <w:p w:rsidR="00F0147C" w:rsidRPr="008039EF" w:rsidRDefault="00F0147C" w:rsidP="00946A6A">
            <w:pPr>
              <w:suppressAutoHyphens w:val="0"/>
              <w:spacing w:after="0"/>
              <w:jc w:val="left"/>
              <w:rPr>
                <w:rFonts w:cs="Arial"/>
                <w:lang w:eastAsia="ru-RU"/>
              </w:rPr>
            </w:pPr>
            <w:r w:rsidRPr="008039EF">
              <w:rPr>
                <w:rFonts w:cs="Arial"/>
                <w:sz w:val="22"/>
                <w:szCs w:val="22"/>
                <w:lang w:eastAsia="ru-RU"/>
              </w:rPr>
              <w:t>“</w:t>
            </w:r>
          </w:p>
        </w:tc>
        <w:tc>
          <w:tcPr>
            <w:tcW w:w="425" w:type="dxa"/>
            <w:gridSpan w:val="2"/>
            <w:tcBorders>
              <w:top w:val="nil"/>
              <w:left w:val="nil"/>
              <w:bottom w:val="single" w:sz="4" w:space="0" w:color="auto"/>
              <w:right w:val="nil"/>
            </w:tcBorders>
            <w:vAlign w:val="bottom"/>
          </w:tcPr>
          <w:p w:rsidR="00F0147C" w:rsidRPr="008039EF" w:rsidRDefault="00F0147C" w:rsidP="00946A6A">
            <w:pPr>
              <w:suppressAutoHyphens w:val="0"/>
              <w:spacing w:after="0"/>
              <w:jc w:val="center"/>
              <w:rPr>
                <w:rFonts w:cs="Arial"/>
                <w:lang w:eastAsia="ru-RU"/>
              </w:rPr>
            </w:pPr>
          </w:p>
        </w:tc>
        <w:tc>
          <w:tcPr>
            <w:tcW w:w="255" w:type="dxa"/>
            <w:tcBorders>
              <w:top w:val="nil"/>
              <w:left w:val="nil"/>
              <w:bottom w:val="nil"/>
              <w:right w:val="nil"/>
            </w:tcBorders>
            <w:vAlign w:val="bottom"/>
          </w:tcPr>
          <w:p w:rsidR="00F0147C" w:rsidRPr="008039EF" w:rsidRDefault="00F0147C" w:rsidP="00946A6A">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0147C" w:rsidRPr="008039EF" w:rsidRDefault="00F0147C" w:rsidP="00946A6A">
            <w:pPr>
              <w:suppressAutoHyphens w:val="0"/>
              <w:spacing w:after="0"/>
              <w:jc w:val="center"/>
              <w:rPr>
                <w:rFonts w:cs="Arial"/>
                <w:lang w:eastAsia="ru-RU"/>
              </w:rPr>
            </w:pPr>
          </w:p>
        </w:tc>
        <w:tc>
          <w:tcPr>
            <w:tcW w:w="465" w:type="dxa"/>
            <w:tcBorders>
              <w:top w:val="nil"/>
              <w:left w:val="nil"/>
              <w:bottom w:val="nil"/>
              <w:right w:val="nil"/>
            </w:tcBorders>
            <w:vAlign w:val="bottom"/>
          </w:tcPr>
          <w:p w:rsidR="00F0147C" w:rsidRPr="008039EF" w:rsidRDefault="00F0147C" w:rsidP="00946A6A">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0147C" w:rsidRPr="008039EF" w:rsidRDefault="00F0147C" w:rsidP="00946A6A">
            <w:pPr>
              <w:suppressAutoHyphens w:val="0"/>
              <w:spacing w:after="0"/>
              <w:jc w:val="left"/>
              <w:rPr>
                <w:rFonts w:cs="Arial"/>
                <w:lang w:eastAsia="ru-RU"/>
              </w:rPr>
            </w:pPr>
          </w:p>
        </w:tc>
        <w:tc>
          <w:tcPr>
            <w:tcW w:w="255" w:type="dxa"/>
            <w:gridSpan w:val="2"/>
            <w:tcBorders>
              <w:top w:val="nil"/>
              <w:left w:val="nil"/>
              <w:bottom w:val="nil"/>
              <w:right w:val="nil"/>
            </w:tcBorders>
            <w:vAlign w:val="bottom"/>
          </w:tcPr>
          <w:p w:rsidR="00F0147C" w:rsidRPr="008039EF" w:rsidRDefault="00F0147C" w:rsidP="00946A6A">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0147C" w:rsidRDefault="00F0147C" w:rsidP="00F0147C">
      <w:pPr>
        <w:suppressAutoHyphens w:val="0"/>
        <w:spacing w:before="400" w:after="0"/>
        <w:jc w:val="left"/>
        <w:rPr>
          <w:sz w:val="22"/>
          <w:szCs w:val="22"/>
          <w:lang w:eastAsia="ru-RU"/>
        </w:rPr>
      </w:pPr>
      <w:r>
        <w:rPr>
          <w:sz w:val="22"/>
          <w:szCs w:val="22"/>
          <w:lang w:eastAsia="ru-RU"/>
        </w:rPr>
        <w:t>М.П.</w:t>
      </w: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5301A3" w:rsidRDefault="005301A3" w:rsidP="00576D75">
      <w:pPr>
        <w:autoSpaceDE w:val="0"/>
        <w:spacing w:after="0"/>
        <w:ind w:left="4956" w:firstLine="708"/>
        <w:contextualSpacing/>
        <w:jc w:val="center"/>
        <w:rPr>
          <w:b/>
          <w:sz w:val="22"/>
          <w:szCs w:val="22"/>
        </w:rPr>
      </w:pPr>
    </w:p>
    <w:p w:rsidR="005301A3" w:rsidRDefault="005301A3" w:rsidP="00576D75">
      <w:pPr>
        <w:autoSpaceDE w:val="0"/>
        <w:spacing w:after="0"/>
        <w:ind w:left="4956" w:firstLine="708"/>
        <w:contextualSpacing/>
        <w:jc w:val="center"/>
        <w:rPr>
          <w:b/>
          <w:sz w:val="22"/>
          <w:szCs w:val="22"/>
        </w:rPr>
      </w:pPr>
    </w:p>
    <w:p w:rsidR="005301A3" w:rsidRDefault="005301A3" w:rsidP="00576D75">
      <w:pPr>
        <w:autoSpaceDE w:val="0"/>
        <w:spacing w:after="0"/>
        <w:ind w:left="4956" w:firstLine="708"/>
        <w:contextualSpacing/>
        <w:jc w:val="center"/>
        <w:rPr>
          <w:b/>
          <w:sz w:val="22"/>
          <w:szCs w:val="22"/>
        </w:rPr>
      </w:pPr>
    </w:p>
    <w:p w:rsidR="00576D75" w:rsidRPr="00ED6F8A" w:rsidRDefault="00576D75" w:rsidP="00576D75">
      <w:pPr>
        <w:autoSpaceDE w:val="0"/>
        <w:spacing w:after="0"/>
        <w:ind w:left="4956" w:firstLine="708"/>
        <w:contextualSpacing/>
        <w:jc w:val="center"/>
        <w:rPr>
          <w:b/>
          <w:sz w:val="22"/>
          <w:szCs w:val="22"/>
        </w:rPr>
      </w:pPr>
      <w:r>
        <w:rPr>
          <w:b/>
          <w:sz w:val="22"/>
          <w:szCs w:val="22"/>
        </w:rPr>
        <w:t>Приложение № 4</w:t>
      </w:r>
    </w:p>
    <w:p w:rsidR="00576D75" w:rsidRPr="00ED6F8A" w:rsidRDefault="00576D75" w:rsidP="00576D75">
      <w:pPr>
        <w:autoSpaceDE w:val="0"/>
        <w:spacing w:after="0"/>
        <w:ind w:left="5670"/>
        <w:contextualSpacing/>
        <w:jc w:val="center"/>
        <w:rPr>
          <w:b/>
          <w:bCs/>
          <w:sz w:val="22"/>
          <w:szCs w:val="22"/>
          <w:lang w:eastAsia="ru-RU"/>
        </w:rPr>
      </w:pPr>
      <w:r w:rsidRPr="00ED6F8A">
        <w:rPr>
          <w:b/>
          <w:sz w:val="22"/>
          <w:szCs w:val="22"/>
        </w:rPr>
        <w:t>к конкурсной документации</w:t>
      </w:r>
    </w:p>
    <w:p w:rsidR="00576D75" w:rsidRPr="00ED6F8A" w:rsidRDefault="00576D75" w:rsidP="00946A6A">
      <w:pPr>
        <w:autoSpaceDE w:val="0"/>
        <w:spacing w:after="0"/>
        <w:ind w:left="5670"/>
        <w:contextualSpacing/>
        <w:jc w:val="center"/>
        <w:rPr>
          <w:b/>
          <w:bCs/>
          <w:sz w:val="22"/>
          <w:szCs w:val="22"/>
          <w:lang w:eastAsia="ru-RU"/>
        </w:rPr>
      </w:pPr>
      <w:r w:rsidRPr="00ED6F8A">
        <w:rPr>
          <w:b/>
          <w:bCs/>
          <w:sz w:val="22"/>
          <w:szCs w:val="22"/>
          <w:lang w:eastAsia="ru-RU"/>
        </w:rPr>
        <w:tab/>
      </w:r>
    </w:p>
    <w:p w:rsidR="00576D75" w:rsidRPr="00ED6F8A" w:rsidRDefault="00576D75" w:rsidP="00946A6A">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576D75" w:rsidP="00946A6A">
      <w:pPr>
        <w:widowControl w:val="0"/>
        <w:suppressAutoHyphens w:val="0"/>
        <w:spacing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946A6A">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576D75" w:rsidRDefault="00576D75" w:rsidP="00C554F3">
      <w:pPr>
        <w:widowControl w:val="0"/>
        <w:suppressAutoHyphens w:val="0"/>
        <w:spacing w:before="120" w:after="0"/>
        <w:ind w:left="4678"/>
        <w:jc w:val="center"/>
        <w:rPr>
          <w:rFonts w:eastAsia="Arial Unicode MS"/>
          <w:color w:val="000000"/>
          <w:sz w:val="22"/>
          <w:szCs w:val="22"/>
          <w:lang w:eastAsia="ru-RU" w:bidi="ru-RU"/>
        </w:rPr>
      </w:pPr>
    </w:p>
    <w:p w:rsidR="00EE18F7" w:rsidRPr="00ED6F8A" w:rsidRDefault="00EE18F7" w:rsidP="00946A6A">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EE18F7" w:rsidP="00946A6A">
      <w:pPr>
        <w:widowControl w:val="0"/>
        <w:suppressAutoHyphens w:val="0"/>
        <w:spacing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EE18F7" w:rsidRPr="00ED6F8A" w:rsidRDefault="00EE18F7" w:rsidP="00C554F3">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 xml:space="preserve">от «___» __________ </w:t>
      </w:r>
      <w:r w:rsidR="00946A6A">
        <w:rPr>
          <w:sz w:val="22"/>
          <w:szCs w:val="22"/>
        </w:rPr>
        <w:t>2026</w:t>
      </w:r>
      <w:r w:rsidRPr="00ED6F8A">
        <w:rPr>
          <w:sz w:val="22"/>
          <w:szCs w:val="22"/>
        </w:rPr>
        <w:t xml:space="preserve"> г</w:t>
      </w: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proofErr w:type="gramStart"/>
      <w:r w:rsidR="002A5771" w:rsidRPr="00ED6F8A">
        <w:rPr>
          <w:b/>
          <w:bCs/>
          <w:sz w:val="22"/>
          <w:szCs w:val="22"/>
          <w:lang w:eastAsia="ru-RU"/>
        </w:rPr>
        <w:t xml:space="preserve">Российская Федерация, Архангельская обл., </w:t>
      </w:r>
      <w:proofErr w:type="spellStart"/>
      <w:r w:rsidR="00494AC2">
        <w:rPr>
          <w:b/>
          <w:bCs/>
          <w:sz w:val="22"/>
          <w:szCs w:val="22"/>
          <w:lang w:eastAsia="ru-RU"/>
        </w:rPr>
        <w:t>Котласский</w:t>
      </w:r>
      <w:proofErr w:type="spellEnd"/>
      <w:r w:rsidR="00494AC2">
        <w:rPr>
          <w:b/>
          <w:bCs/>
          <w:sz w:val="22"/>
          <w:szCs w:val="22"/>
          <w:lang w:eastAsia="ru-RU"/>
        </w:rPr>
        <w:t xml:space="preserve"> муниципальный округ, п. Удимский, ул. Советская, д. 63</w:t>
      </w:r>
      <w:proofErr w:type="gramEnd"/>
    </w:p>
    <w:p w:rsidR="009774A4" w:rsidRDefault="009774A4" w:rsidP="00437EB5">
      <w:pPr>
        <w:autoSpaceDE w:val="0"/>
        <w:spacing w:after="0"/>
        <w:ind w:left="284"/>
        <w:contextualSpacing/>
        <w:jc w:val="left"/>
        <w:rPr>
          <w:sz w:val="22"/>
          <w:szCs w:val="22"/>
        </w:rPr>
      </w:pP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9774A4" w:rsidRPr="00ED6F8A" w:rsidTr="009774A4">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774A4" w:rsidRPr="00ED6F8A" w:rsidTr="009774A4">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74A4" w:rsidRPr="00405821" w:rsidRDefault="009774A4" w:rsidP="009774A4">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9774A4" w:rsidRPr="00ED6F8A" w:rsidTr="009774A4">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lang w:eastAsia="ru-RU"/>
              </w:rPr>
              <w:t>1,96</w:t>
            </w:r>
          </w:p>
        </w:tc>
      </w:tr>
      <w:tr w:rsidR="009774A4" w:rsidRPr="00ED6F8A" w:rsidTr="009774A4">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4A4" w:rsidRPr="00ED6F8A" w:rsidRDefault="009774A4" w:rsidP="009774A4">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9774A4" w:rsidRPr="00084B46" w:rsidRDefault="009774A4" w:rsidP="009774A4">
            <w:r w:rsidRPr="00084B46">
              <w:t xml:space="preserve">Ремонт, регулировка, промывка, испытание, </w:t>
            </w:r>
            <w:proofErr w:type="spellStart"/>
            <w:r w:rsidRPr="00084B46">
              <w:t>расконсервация</w:t>
            </w:r>
            <w:proofErr w:type="spellEnd"/>
            <w:r w:rsidRPr="00084B46">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9774A4" w:rsidRPr="00ED6F8A" w:rsidRDefault="009774A4" w:rsidP="009774A4">
            <w:pPr>
              <w:suppressAutoHyphens w:val="0"/>
              <w:spacing w:after="0"/>
              <w:jc w:val="center"/>
              <w:rPr>
                <w:color w:val="000000"/>
                <w:lang w:eastAsia="ru-RU"/>
              </w:rPr>
            </w:pPr>
            <w:r>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9774A4" w:rsidRPr="00ED6F8A" w:rsidRDefault="009774A4" w:rsidP="009774A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9774A4" w:rsidRPr="00140E81" w:rsidRDefault="009774A4" w:rsidP="009774A4">
            <w:pPr>
              <w:jc w:val="center"/>
            </w:pPr>
            <w:r>
              <w:t>5,82</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9774A4" w:rsidRPr="00D51E9D" w:rsidRDefault="009774A4" w:rsidP="009774A4">
            <w:r w:rsidRPr="00D51E9D">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D51E9D" w:rsidRDefault="009774A4" w:rsidP="009774A4">
            <w:pPr>
              <w:jc w:val="center"/>
            </w:pPr>
            <w:r w:rsidRPr="00D51E9D">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D51E9D" w:rsidRDefault="009774A4" w:rsidP="009774A4">
            <w:pPr>
              <w:jc w:val="center"/>
            </w:pPr>
            <w:r w:rsidRPr="00D51E9D">
              <w:t>м</w:t>
            </w:r>
            <w:proofErr w:type="gramStart"/>
            <w:r w:rsidRPr="00D51E9D">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Default="009774A4" w:rsidP="009774A4">
            <w:pPr>
              <w:jc w:val="center"/>
            </w:pPr>
            <w:r w:rsidRPr="00D51E9D">
              <w:t>1,93</w:t>
            </w:r>
          </w:p>
        </w:tc>
      </w:tr>
      <w:tr w:rsidR="009774A4" w:rsidRPr="00ED6F8A" w:rsidTr="009774A4">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9774A4" w:rsidRPr="00E81D9D" w:rsidRDefault="009774A4" w:rsidP="009774A4">
            <w:r w:rsidRPr="00E81D9D">
              <w:t>Проведение технических осмотров и устранение незначительных неисправностей системы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E81D9D" w:rsidRDefault="009774A4" w:rsidP="009774A4">
            <w:pPr>
              <w:jc w:val="center"/>
            </w:pPr>
            <w:r w:rsidRPr="00E81D9D">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E81D9D" w:rsidRDefault="009774A4" w:rsidP="009774A4">
            <w:pPr>
              <w:jc w:val="center"/>
            </w:pPr>
            <w:r w:rsidRPr="00E81D9D">
              <w:t>м</w:t>
            </w:r>
            <w:proofErr w:type="gramStart"/>
            <w:r w:rsidRPr="00E81D9D">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Default="009774A4" w:rsidP="009774A4">
            <w:pPr>
              <w:jc w:val="center"/>
            </w:pPr>
            <w:r w:rsidRPr="00E81D9D">
              <w:t>1,03</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ED6F8A" w:rsidRDefault="009774A4" w:rsidP="009774A4">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9774A4" w:rsidRPr="00084B46" w:rsidRDefault="009774A4" w:rsidP="009774A4">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Pr="00140E81" w:rsidRDefault="009774A4" w:rsidP="009774A4">
            <w:pPr>
              <w:jc w:val="center"/>
            </w:pPr>
            <w:r>
              <w:t>0,41</w:t>
            </w:r>
          </w:p>
        </w:tc>
      </w:tr>
      <w:tr w:rsidR="009774A4" w:rsidRPr="00ED6F8A" w:rsidTr="009774A4">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jc w:val="center"/>
            </w:pPr>
            <w:r w:rsidRPr="000E58F8">
              <w:t>III. Работы и услуги по содержанию иного общего имущества в многоквартирном доме</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0,21</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0,25</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0,29</w:t>
            </w:r>
          </w:p>
        </w:tc>
      </w:tr>
      <w:tr w:rsidR="0075555C" w:rsidRPr="00ED6F8A" w:rsidTr="0075555C">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55C" w:rsidRPr="00FA6180" w:rsidRDefault="0075555C" w:rsidP="0075555C">
            <w:pPr>
              <w:jc w:val="center"/>
            </w:pPr>
            <w:r w:rsidRPr="00FA6180">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tcPr>
          <w:p w:rsidR="0075555C" w:rsidRPr="00FA6180" w:rsidRDefault="0075555C" w:rsidP="00946A6A">
            <w:r w:rsidRPr="00FA6180">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Pr="00FA6180" w:rsidRDefault="0075555C" w:rsidP="0075555C">
            <w:pPr>
              <w:jc w:val="center"/>
            </w:pPr>
            <w:r w:rsidRPr="00FA6180">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Pr="00FA6180" w:rsidRDefault="0075555C" w:rsidP="0075555C">
            <w:pPr>
              <w:jc w:val="center"/>
            </w:pPr>
            <w:r w:rsidRPr="00FA6180">
              <w:t>м</w:t>
            </w:r>
            <w:proofErr w:type="gramStart"/>
            <w:r w:rsidRPr="00FA6180">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75555C">
            <w:pPr>
              <w:jc w:val="center"/>
            </w:pPr>
            <w:r w:rsidRPr="00FA6180">
              <w:t>1,45</w:t>
            </w:r>
          </w:p>
        </w:tc>
      </w:tr>
      <w:tr w:rsidR="00611DF2" w:rsidRPr="00ED6F8A" w:rsidTr="00611DF2">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1DF2" w:rsidRDefault="00611DF2" w:rsidP="0075555C">
            <w:pPr>
              <w:jc w:val="center"/>
            </w:pPr>
            <w:r>
              <w:t>3.</w:t>
            </w:r>
            <w:r w:rsidR="0075555C">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м</w:t>
            </w:r>
            <w:proofErr w:type="gramStart"/>
            <w:r w:rsidRPr="007C341F">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611DF2" w:rsidRDefault="00611DF2" w:rsidP="00611DF2">
            <w:pPr>
              <w:jc w:val="center"/>
            </w:pPr>
            <w:r w:rsidRPr="007C341F">
              <w:t>3,76</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4,04</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6,28</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EA3C91" w:rsidP="009774A4">
            <w:pPr>
              <w:jc w:val="center"/>
            </w:pPr>
            <w:r>
              <w:t>2</w:t>
            </w:r>
            <w:r w:rsidR="009774A4">
              <w:t>,00</w:t>
            </w:r>
          </w:p>
        </w:tc>
      </w:tr>
    </w:tbl>
    <w:p w:rsidR="00536B2A" w:rsidRDefault="00536B2A">
      <w:pPr>
        <w:suppressAutoHyphens w:val="0"/>
        <w:spacing w:after="0"/>
        <w:jc w:val="left"/>
        <w:rPr>
          <w:sz w:val="22"/>
          <w:szCs w:val="22"/>
        </w:rPr>
      </w:pPr>
    </w:p>
    <w:p w:rsidR="005301A3" w:rsidRDefault="005301A3" w:rsidP="00536B2A">
      <w:pPr>
        <w:pStyle w:val="ConsNormal"/>
        <w:widowControl/>
        <w:ind w:right="0" w:firstLine="540"/>
        <w:jc w:val="right"/>
        <w:rPr>
          <w:rFonts w:ascii="Times New Roman" w:hAnsi="Times New Roman"/>
          <w:sz w:val="22"/>
          <w:szCs w:val="22"/>
        </w:rPr>
      </w:pPr>
    </w:p>
    <w:p w:rsidR="005301A3" w:rsidRDefault="005301A3" w:rsidP="00536B2A">
      <w:pPr>
        <w:pStyle w:val="ConsNormal"/>
        <w:widowControl/>
        <w:ind w:right="0" w:firstLine="540"/>
        <w:jc w:val="right"/>
        <w:rPr>
          <w:rFonts w:ascii="Times New Roman" w:hAnsi="Times New Roman"/>
          <w:sz w:val="22"/>
          <w:szCs w:val="22"/>
        </w:rPr>
      </w:pPr>
    </w:p>
    <w:p w:rsidR="00536B2A" w:rsidRPr="00ED6F8A" w:rsidRDefault="00536B2A" w:rsidP="00536B2A">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536B2A" w:rsidRPr="00ED6F8A" w:rsidRDefault="00536B2A" w:rsidP="00536B2A">
      <w:pPr>
        <w:pStyle w:val="a9"/>
        <w:jc w:val="right"/>
        <w:rPr>
          <w:sz w:val="22"/>
          <w:szCs w:val="22"/>
        </w:rPr>
      </w:pPr>
      <w:r w:rsidRPr="00ED6F8A">
        <w:rPr>
          <w:sz w:val="22"/>
          <w:szCs w:val="22"/>
        </w:rPr>
        <w:t>к договору управления</w:t>
      </w:r>
    </w:p>
    <w:p w:rsidR="00536B2A" w:rsidRPr="00ED6F8A" w:rsidRDefault="00536B2A" w:rsidP="00536B2A">
      <w:pPr>
        <w:pStyle w:val="a9"/>
        <w:jc w:val="right"/>
        <w:rPr>
          <w:sz w:val="22"/>
          <w:szCs w:val="22"/>
        </w:rPr>
      </w:pPr>
      <w:r w:rsidRPr="00ED6F8A">
        <w:rPr>
          <w:sz w:val="22"/>
          <w:szCs w:val="22"/>
        </w:rPr>
        <w:t>многоквартирными домами</w:t>
      </w:r>
    </w:p>
    <w:p w:rsidR="00536B2A" w:rsidRPr="00ED6F8A" w:rsidRDefault="008B33E8" w:rsidP="00536B2A">
      <w:pPr>
        <w:pStyle w:val="a9"/>
        <w:jc w:val="right"/>
        <w:rPr>
          <w:sz w:val="22"/>
          <w:szCs w:val="22"/>
        </w:rPr>
      </w:pPr>
      <w:r>
        <w:rPr>
          <w:sz w:val="22"/>
          <w:szCs w:val="22"/>
        </w:rPr>
        <w:t xml:space="preserve">от «___» __________ </w:t>
      </w:r>
      <w:r w:rsidR="00946A6A">
        <w:rPr>
          <w:sz w:val="22"/>
          <w:szCs w:val="22"/>
        </w:rPr>
        <w:t>2026</w:t>
      </w:r>
      <w:r w:rsidR="00536B2A" w:rsidRPr="00ED6F8A">
        <w:rPr>
          <w:sz w:val="22"/>
          <w:szCs w:val="22"/>
        </w:rPr>
        <w:t xml:space="preserve"> г</w:t>
      </w:r>
    </w:p>
    <w:p w:rsidR="00536B2A" w:rsidRPr="00ED6F8A" w:rsidRDefault="00536B2A" w:rsidP="00536B2A">
      <w:pPr>
        <w:widowControl w:val="0"/>
        <w:suppressAutoHyphens w:val="0"/>
        <w:spacing w:after="0" w:line="304" w:lineRule="auto"/>
        <w:jc w:val="center"/>
        <w:rPr>
          <w:b/>
          <w:bCs/>
          <w:sz w:val="22"/>
          <w:szCs w:val="22"/>
          <w:lang w:eastAsia="ru-RU"/>
        </w:rPr>
      </w:pPr>
    </w:p>
    <w:p w:rsidR="00536B2A" w:rsidRDefault="00536B2A" w:rsidP="00536B2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Советская, д. 28, к. А</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540F34"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0F34"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405821" w:rsidRDefault="00540F34" w:rsidP="00946A6A">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540F34"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lang w:eastAsia="ru-RU"/>
              </w:rPr>
              <w:t>1,96</w:t>
            </w:r>
          </w:p>
        </w:tc>
      </w:tr>
      <w:tr w:rsidR="00540F34"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F34" w:rsidRPr="00ED6F8A" w:rsidRDefault="00540F34" w:rsidP="00946A6A">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540F34" w:rsidRPr="0093313C" w:rsidRDefault="00540F34" w:rsidP="00946A6A">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540F34">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540F34">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93313C">
              <w:t>0,</w:t>
            </w:r>
            <w:r>
              <w:t>45</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540F34" w:rsidRPr="007A68D0" w:rsidRDefault="00540F34" w:rsidP="00946A6A">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540F34">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540F34">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7A68D0">
              <w:t>3,65</w:t>
            </w:r>
          </w:p>
        </w:tc>
      </w:tr>
      <w:tr w:rsidR="00540F34" w:rsidRPr="00ED6F8A" w:rsidTr="00540F34">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540F34" w:rsidRPr="005D79FE" w:rsidRDefault="00540F34" w:rsidP="00946A6A">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540F34">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540F34">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5D79FE">
              <w:t>0,70</w:t>
            </w:r>
          </w:p>
        </w:tc>
      </w:tr>
      <w:tr w:rsidR="00540F34"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ED6F8A" w:rsidRDefault="00540F34" w:rsidP="00946A6A">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540F34" w:rsidRPr="00084B46" w:rsidRDefault="00540F34" w:rsidP="00946A6A">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Pr="00140E81" w:rsidRDefault="00540F34" w:rsidP="00946A6A">
            <w:pPr>
              <w:jc w:val="center"/>
            </w:pPr>
            <w:r>
              <w:t>0,41</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lang w:eastAsia="ru-RU"/>
              </w:rPr>
              <w:t>2.5.</w:t>
            </w:r>
          </w:p>
        </w:tc>
        <w:tc>
          <w:tcPr>
            <w:tcW w:w="2688" w:type="dxa"/>
            <w:tcBorders>
              <w:top w:val="single" w:sz="4" w:space="0" w:color="auto"/>
              <w:left w:val="nil"/>
              <w:bottom w:val="single" w:sz="4" w:space="0" w:color="auto"/>
              <w:right w:val="single" w:sz="4" w:space="0" w:color="auto"/>
            </w:tcBorders>
            <w:shd w:val="clear" w:color="auto" w:fill="auto"/>
          </w:tcPr>
          <w:p w:rsidR="00540F34" w:rsidRPr="008B6FDB" w:rsidRDefault="00540F34" w:rsidP="00946A6A">
            <w:r w:rsidRPr="008B6FDB">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8B6FDB" w:rsidRDefault="00540F34" w:rsidP="00540F34">
            <w:pPr>
              <w:jc w:val="cente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8B6FDB" w:rsidRDefault="00540F34" w:rsidP="00540F34">
            <w:pPr>
              <w:jc w:val="center"/>
            </w:pPr>
            <w:r>
              <w:t>м</w:t>
            </w:r>
            <w:proofErr w:type="gramStart"/>
            <w: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8B6FDB">
              <w:t>0,62</w:t>
            </w:r>
          </w:p>
        </w:tc>
      </w:tr>
      <w:tr w:rsidR="00540F34" w:rsidRPr="00ED6F8A" w:rsidTr="00946A6A">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jc w:val="center"/>
            </w:pPr>
            <w:r w:rsidRPr="000E58F8">
              <w:t>III. Работы и услуги по содержанию иного общего имущества в многоквартирном доме</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0,21</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0,25</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0,29</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EA3C91" w:rsidP="00946A6A">
            <w:pPr>
              <w:jc w:val="center"/>
            </w:pPr>
            <w:r>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3D28A9" w:rsidRDefault="00540F34" w:rsidP="00946A6A">
            <w:pPr>
              <w:jc w:val="center"/>
            </w:pPr>
            <w:r>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1,45</w:t>
            </w:r>
          </w:p>
        </w:tc>
      </w:tr>
      <w:tr w:rsidR="0075555C"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55C" w:rsidRDefault="0075555C" w:rsidP="00946A6A">
            <w:pPr>
              <w:jc w:val="center"/>
            </w:pPr>
            <w:r>
              <w:t>3.5.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946A6A">
            <w:pPr>
              <w:jc w:val="center"/>
            </w:pPr>
            <w:r>
              <w:t xml:space="preserve">Вывоз ЖБО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946A6A">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946A6A">
            <w:pPr>
              <w:jc w:val="center"/>
            </w:pPr>
            <w:r>
              <w:t>3,76</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4,04</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6,28</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75555C" w:rsidP="00946A6A">
            <w:pPr>
              <w:jc w:val="center"/>
            </w:pPr>
            <w:r>
              <w:t>2</w:t>
            </w:r>
            <w:r w:rsidR="00540F34">
              <w:t>,00</w:t>
            </w:r>
          </w:p>
        </w:tc>
      </w:tr>
    </w:tbl>
    <w:p w:rsidR="00172593" w:rsidRDefault="00172593">
      <w:pPr>
        <w:suppressAutoHyphens w:val="0"/>
        <w:spacing w:after="0"/>
        <w:jc w:val="left"/>
        <w:rPr>
          <w:sz w:val="22"/>
          <w:szCs w:val="22"/>
          <w:lang w:eastAsia="ru-RU"/>
        </w:rPr>
      </w:pPr>
      <w:r>
        <w:rPr>
          <w:sz w:val="22"/>
          <w:szCs w:val="22"/>
        </w:rPr>
        <w:br w:type="page"/>
      </w: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540F34" w:rsidP="00C554F3">
      <w:pPr>
        <w:pStyle w:val="a9"/>
        <w:jc w:val="right"/>
        <w:rPr>
          <w:sz w:val="22"/>
          <w:szCs w:val="22"/>
        </w:rPr>
      </w:pPr>
      <w:r>
        <w:rPr>
          <w:sz w:val="22"/>
          <w:szCs w:val="22"/>
        </w:rPr>
        <w:t xml:space="preserve">от «___» __________ </w:t>
      </w:r>
      <w:r w:rsidR="00946A6A">
        <w:rPr>
          <w:sz w:val="22"/>
          <w:szCs w:val="22"/>
        </w:rPr>
        <w:t>2026</w:t>
      </w:r>
      <w:r w:rsidR="00C554F3"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540F34" w:rsidRDefault="00C554F3" w:rsidP="00C554F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Речная, д. 19</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540F34"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0F34"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405821" w:rsidRDefault="00540F34" w:rsidP="00946A6A">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540F34"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Pr>
                <w:color w:val="000000"/>
                <w:lang w:eastAsia="ru-RU"/>
              </w:rPr>
              <w:t>1,96</w:t>
            </w:r>
          </w:p>
        </w:tc>
      </w:tr>
      <w:tr w:rsidR="00540F34"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946A6A">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540F34"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F34" w:rsidRPr="00ED6F8A" w:rsidRDefault="00540F34" w:rsidP="00946A6A">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540F34" w:rsidRPr="0093313C" w:rsidRDefault="00540F34" w:rsidP="00946A6A">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946A6A">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946A6A">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946A6A">
            <w:pPr>
              <w:jc w:val="center"/>
            </w:pPr>
            <w:r w:rsidRPr="0093313C">
              <w:t>0,</w:t>
            </w:r>
            <w:r>
              <w:t>45</w:t>
            </w:r>
          </w:p>
        </w:tc>
      </w:tr>
      <w:tr w:rsidR="00540F34"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540F34" w:rsidRPr="007A68D0" w:rsidRDefault="00540F34" w:rsidP="00946A6A">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946A6A">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946A6A">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946A6A">
            <w:pPr>
              <w:jc w:val="center"/>
            </w:pPr>
            <w:r w:rsidRPr="007A68D0">
              <w:t>3,65</w:t>
            </w:r>
          </w:p>
        </w:tc>
      </w:tr>
      <w:tr w:rsidR="00540F34" w:rsidRPr="00ED6F8A" w:rsidTr="00946A6A">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540F34" w:rsidRPr="005D79FE" w:rsidRDefault="00540F34" w:rsidP="00946A6A">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946A6A">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946A6A">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946A6A">
            <w:pPr>
              <w:jc w:val="center"/>
            </w:pPr>
            <w:r w:rsidRPr="005D79FE">
              <w:t>0,70</w:t>
            </w:r>
          </w:p>
        </w:tc>
      </w:tr>
      <w:tr w:rsidR="00540F34"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ED6F8A" w:rsidRDefault="00540F34" w:rsidP="00946A6A">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540F34" w:rsidRPr="00084B46" w:rsidRDefault="00540F34" w:rsidP="00946A6A">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946A6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Pr="00140E81" w:rsidRDefault="00540F34" w:rsidP="00946A6A">
            <w:pPr>
              <w:jc w:val="center"/>
            </w:pPr>
            <w:r>
              <w:t>0,41</w:t>
            </w:r>
          </w:p>
        </w:tc>
      </w:tr>
      <w:tr w:rsidR="00540F34" w:rsidRPr="00ED6F8A" w:rsidTr="00946A6A">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946A6A">
            <w:pPr>
              <w:jc w:val="center"/>
            </w:pPr>
            <w:r w:rsidRPr="000E58F8">
              <w:t>III. Работы и услуги по содержанию иного общего имущества в многоквартирном доме</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425D2B" w:rsidP="00946A6A">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425D2B" w:rsidP="00946A6A">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425D2B" w:rsidP="00946A6A">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172593" w:rsidP="00946A6A">
            <w:pPr>
              <w:jc w:val="center"/>
            </w:pPr>
            <w:r>
              <w:t>2</w:t>
            </w:r>
            <w:r w:rsidR="00425D2B">
              <w:t>,93</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4,04</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6,28</w:t>
            </w:r>
          </w:p>
        </w:tc>
      </w:tr>
      <w:tr w:rsidR="00540F34"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946A6A">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946A6A">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3B35E5" w:rsidP="00946A6A">
            <w:pPr>
              <w:jc w:val="center"/>
            </w:pPr>
            <w:r>
              <w:t>2</w:t>
            </w:r>
            <w:r w:rsidR="00540F34">
              <w:t>,00</w:t>
            </w:r>
          </w:p>
        </w:tc>
      </w:tr>
    </w:tbl>
    <w:p w:rsidR="00C554F3" w:rsidRDefault="00C554F3">
      <w:pPr>
        <w:suppressAutoHyphens w:val="0"/>
        <w:spacing w:after="0"/>
        <w:jc w:val="left"/>
        <w:rPr>
          <w:b/>
          <w:sz w:val="22"/>
          <w:szCs w:val="22"/>
        </w:rPr>
      </w:pP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4)</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C554F3" w:rsidP="00C554F3">
      <w:pPr>
        <w:pStyle w:val="a9"/>
        <w:jc w:val="right"/>
        <w:rPr>
          <w:sz w:val="22"/>
          <w:szCs w:val="22"/>
        </w:rPr>
      </w:pPr>
      <w:r>
        <w:rPr>
          <w:sz w:val="22"/>
          <w:szCs w:val="22"/>
        </w:rPr>
        <w:t xml:space="preserve">от «___» __________ </w:t>
      </w:r>
      <w:r w:rsidR="00946A6A">
        <w:rPr>
          <w:sz w:val="22"/>
          <w:szCs w:val="22"/>
        </w:rPr>
        <w:t>2026</w:t>
      </w:r>
      <w:r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22690A" w:rsidRPr="00ED6F8A" w:rsidRDefault="0022690A" w:rsidP="0022690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Речная, д. </w:t>
      </w:r>
      <w:r w:rsidR="00B31171">
        <w:rPr>
          <w:b/>
          <w:bCs/>
          <w:sz w:val="22"/>
          <w:szCs w:val="22"/>
          <w:lang w:eastAsia="ru-RU"/>
        </w:rPr>
        <w:t>43</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946A6A">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lang w:eastAsia="ru-RU"/>
              </w:rPr>
              <w:t>1,96</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946A6A">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946A6A">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93313C">
              <w:t>0,</w:t>
            </w:r>
            <w:r>
              <w:t>45</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946A6A">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7A68D0">
              <w:t>3,65</w:t>
            </w:r>
          </w:p>
        </w:tc>
      </w:tr>
      <w:tr w:rsidR="00425D2B" w:rsidRPr="00ED6F8A" w:rsidTr="00946A6A">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946A6A">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5D79FE">
              <w:t>0,70</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946A6A">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946A6A">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946A6A">
            <w:pPr>
              <w:jc w:val="center"/>
            </w:pPr>
            <w:r>
              <w:t>0,41</w:t>
            </w:r>
          </w:p>
        </w:tc>
      </w:tr>
      <w:tr w:rsidR="00425D2B" w:rsidRPr="00ED6F8A" w:rsidTr="00946A6A">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rsidRPr="000E58F8">
              <w:t>III. Работы и услуги по содержанию иного общего имущества в многоквартирном доме</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172593" w:rsidP="00946A6A">
            <w:pPr>
              <w:jc w:val="center"/>
            </w:pPr>
            <w:r>
              <w:t>2</w:t>
            </w:r>
            <w:r w:rsidR="00425D2B">
              <w:t>,93</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4,04</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6,28</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3B35E5" w:rsidP="00946A6A">
            <w:pPr>
              <w:jc w:val="center"/>
            </w:pPr>
            <w:r>
              <w:t>2</w:t>
            </w:r>
            <w:r w:rsidR="00425D2B">
              <w:t>,00</w:t>
            </w:r>
          </w:p>
        </w:tc>
      </w:tr>
    </w:tbl>
    <w:p w:rsidR="00493BA7" w:rsidRPr="00ED6F8A" w:rsidRDefault="00493BA7" w:rsidP="005273F3">
      <w:pPr>
        <w:autoSpaceDE w:val="0"/>
        <w:spacing w:after="0"/>
        <w:ind w:left="5670"/>
        <w:contextualSpacing/>
        <w:jc w:val="center"/>
        <w:rPr>
          <w:b/>
          <w:sz w:val="22"/>
          <w:szCs w:val="22"/>
        </w:rPr>
      </w:pPr>
    </w:p>
    <w:p w:rsidR="00413F40" w:rsidRDefault="00413F40">
      <w:pPr>
        <w:suppressAutoHyphens w:val="0"/>
        <w:spacing w:after="0"/>
        <w:jc w:val="left"/>
        <w:rPr>
          <w:b/>
          <w:sz w:val="22"/>
          <w:szCs w:val="22"/>
        </w:rPr>
      </w:pPr>
    </w:p>
    <w:p w:rsidR="00413F40" w:rsidRPr="00ED6F8A" w:rsidRDefault="00413F40" w:rsidP="00413F4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413F40" w:rsidRPr="00ED6F8A" w:rsidRDefault="00413F40" w:rsidP="00413F40">
      <w:pPr>
        <w:pStyle w:val="a9"/>
        <w:jc w:val="right"/>
        <w:rPr>
          <w:sz w:val="22"/>
          <w:szCs w:val="22"/>
        </w:rPr>
      </w:pPr>
      <w:r w:rsidRPr="00ED6F8A">
        <w:rPr>
          <w:sz w:val="22"/>
          <w:szCs w:val="22"/>
        </w:rPr>
        <w:t>к договору управления</w:t>
      </w:r>
    </w:p>
    <w:p w:rsidR="00413F40" w:rsidRPr="00ED6F8A" w:rsidRDefault="00413F40" w:rsidP="00413F40">
      <w:pPr>
        <w:pStyle w:val="a9"/>
        <w:jc w:val="right"/>
        <w:rPr>
          <w:sz w:val="22"/>
          <w:szCs w:val="22"/>
        </w:rPr>
      </w:pPr>
      <w:r w:rsidRPr="00ED6F8A">
        <w:rPr>
          <w:sz w:val="22"/>
          <w:szCs w:val="22"/>
        </w:rPr>
        <w:t>многоквартирными домами</w:t>
      </w:r>
    </w:p>
    <w:p w:rsidR="00413F40" w:rsidRPr="00ED6F8A" w:rsidRDefault="00425D2B" w:rsidP="00413F40">
      <w:pPr>
        <w:pStyle w:val="a9"/>
        <w:jc w:val="right"/>
        <w:rPr>
          <w:sz w:val="22"/>
          <w:szCs w:val="22"/>
        </w:rPr>
      </w:pPr>
      <w:r>
        <w:rPr>
          <w:sz w:val="22"/>
          <w:szCs w:val="22"/>
        </w:rPr>
        <w:t xml:space="preserve">от «___» __________ </w:t>
      </w:r>
      <w:r w:rsidR="00946A6A">
        <w:rPr>
          <w:sz w:val="22"/>
          <w:szCs w:val="22"/>
        </w:rPr>
        <w:t>2026</w:t>
      </w:r>
      <w:r w:rsidR="00413F40" w:rsidRPr="00ED6F8A">
        <w:rPr>
          <w:sz w:val="22"/>
          <w:szCs w:val="22"/>
        </w:rPr>
        <w:t xml:space="preserve"> г</w:t>
      </w:r>
    </w:p>
    <w:p w:rsidR="00413F40" w:rsidRPr="00ED6F8A" w:rsidRDefault="00413F40" w:rsidP="00413F40">
      <w:pPr>
        <w:widowControl w:val="0"/>
        <w:suppressAutoHyphens w:val="0"/>
        <w:spacing w:after="0" w:line="304" w:lineRule="auto"/>
        <w:jc w:val="center"/>
        <w:rPr>
          <w:b/>
          <w:bCs/>
          <w:sz w:val="22"/>
          <w:szCs w:val="22"/>
          <w:lang w:eastAsia="ru-RU"/>
        </w:rPr>
      </w:pPr>
    </w:p>
    <w:p w:rsidR="00413F40" w:rsidRPr="00ED6F8A" w:rsidRDefault="00413F40" w:rsidP="00413F4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Набережная, д. 15</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946A6A">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lang w:eastAsia="ru-RU"/>
              </w:rPr>
              <w:t>1,96</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946A6A">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946A6A">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93313C">
              <w:t>0,</w:t>
            </w:r>
            <w:r>
              <w:t>45</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946A6A">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7A68D0">
              <w:t>3,65</w:t>
            </w:r>
          </w:p>
        </w:tc>
      </w:tr>
      <w:tr w:rsidR="00425D2B" w:rsidRPr="00ED6F8A" w:rsidTr="00946A6A">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946A6A">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5D79FE">
              <w:t>0,70</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946A6A">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946A6A">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946A6A">
            <w:pPr>
              <w:jc w:val="center"/>
            </w:pPr>
            <w:r>
              <w:t>0,41</w:t>
            </w:r>
          </w:p>
        </w:tc>
      </w:tr>
      <w:tr w:rsidR="00425D2B" w:rsidRPr="00ED6F8A" w:rsidTr="00946A6A">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rsidRPr="000E58F8">
              <w:t>III. Работы и услуги по содержанию иного общего имущества в многоквартирном доме</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75555C" w:rsidP="00946A6A">
            <w:pPr>
              <w:jc w:val="center"/>
            </w:pPr>
            <w:r>
              <w:t>2</w:t>
            </w:r>
            <w:r w:rsidR="00425D2B">
              <w:t>,93</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4,04</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6,28</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75555C" w:rsidP="00946A6A">
            <w:pPr>
              <w:jc w:val="center"/>
            </w:pPr>
            <w:r>
              <w:t>2</w:t>
            </w:r>
            <w:r w:rsidR="00425D2B">
              <w:t>,00</w:t>
            </w:r>
          </w:p>
        </w:tc>
      </w:tr>
    </w:tbl>
    <w:p w:rsidR="00413F40" w:rsidRDefault="00413F40" w:rsidP="00413F40">
      <w:pPr>
        <w:autoSpaceDE w:val="0"/>
        <w:spacing w:after="0"/>
        <w:ind w:left="5670"/>
        <w:contextualSpacing/>
        <w:jc w:val="center"/>
        <w:rPr>
          <w:b/>
          <w:sz w:val="22"/>
          <w:szCs w:val="22"/>
        </w:rPr>
      </w:pPr>
    </w:p>
    <w:p w:rsidR="00425D2B" w:rsidRPr="00ED6F8A" w:rsidRDefault="00425D2B" w:rsidP="00425D2B">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425D2B" w:rsidRPr="00ED6F8A" w:rsidRDefault="00425D2B" w:rsidP="00425D2B">
      <w:pPr>
        <w:pStyle w:val="a9"/>
        <w:jc w:val="right"/>
        <w:rPr>
          <w:sz w:val="22"/>
          <w:szCs w:val="22"/>
        </w:rPr>
      </w:pPr>
      <w:r w:rsidRPr="00ED6F8A">
        <w:rPr>
          <w:sz w:val="22"/>
          <w:szCs w:val="22"/>
        </w:rPr>
        <w:t>к договору управления</w:t>
      </w:r>
    </w:p>
    <w:p w:rsidR="00425D2B" w:rsidRPr="00ED6F8A" w:rsidRDefault="00425D2B" w:rsidP="00425D2B">
      <w:pPr>
        <w:pStyle w:val="a9"/>
        <w:jc w:val="right"/>
        <w:rPr>
          <w:sz w:val="22"/>
          <w:szCs w:val="22"/>
        </w:rPr>
      </w:pPr>
      <w:r w:rsidRPr="00ED6F8A">
        <w:rPr>
          <w:sz w:val="22"/>
          <w:szCs w:val="22"/>
        </w:rPr>
        <w:t>многоквартирными домами</w:t>
      </w:r>
    </w:p>
    <w:p w:rsidR="00425D2B" w:rsidRPr="00ED6F8A" w:rsidRDefault="00425D2B" w:rsidP="00425D2B">
      <w:pPr>
        <w:pStyle w:val="a9"/>
        <w:jc w:val="right"/>
        <w:rPr>
          <w:sz w:val="22"/>
          <w:szCs w:val="22"/>
        </w:rPr>
      </w:pPr>
      <w:r>
        <w:rPr>
          <w:sz w:val="22"/>
          <w:szCs w:val="22"/>
        </w:rPr>
        <w:t xml:space="preserve">от «___» __________ </w:t>
      </w:r>
      <w:r w:rsidR="00946A6A">
        <w:rPr>
          <w:sz w:val="22"/>
          <w:szCs w:val="22"/>
        </w:rPr>
        <w:t>2026</w:t>
      </w:r>
      <w:r w:rsidRPr="00ED6F8A">
        <w:rPr>
          <w:sz w:val="22"/>
          <w:szCs w:val="22"/>
        </w:rPr>
        <w:t xml:space="preserve"> г</w:t>
      </w:r>
    </w:p>
    <w:p w:rsidR="00425D2B" w:rsidRPr="00ED6F8A" w:rsidRDefault="00425D2B" w:rsidP="00425D2B">
      <w:pPr>
        <w:widowControl w:val="0"/>
        <w:suppressAutoHyphens w:val="0"/>
        <w:spacing w:after="0" w:line="304" w:lineRule="auto"/>
        <w:jc w:val="center"/>
        <w:rPr>
          <w:b/>
          <w:bCs/>
          <w:sz w:val="22"/>
          <w:szCs w:val="22"/>
          <w:lang w:eastAsia="ru-RU"/>
        </w:rPr>
      </w:pPr>
    </w:p>
    <w:p w:rsidR="00425D2B" w:rsidRDefault="00425D2B" w:rsidP="00425D2B">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д. Медведка, ул. Центральная, д. 30</w:t>
      </w:r>
      <w:proofErr w:type="gramEnd"/>
    </w:p>
    <w:p w:rsidR="00425D2B" w:rsidRDefault="00425D2B" w:rsidP="00425D2B">
      <w:pPr>
        <w:widowControl w:val="0"/>
        <w:suppressAutoHyphens w:val="0"/>
        <w:spacing w:after="0" w:line="304" w:lineRule="auto"/>
        <w:jc w:val="center"/>
        <w:rPr>
          <w:b/>
          <w:bCs/>
          <w:sz w:val="22"/>
          <w:szCs w:val="22"/>
          <w:lang w:eastAsia="ru-RU"/>
        </w:rPr>
      </w:pP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946A6A">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946A6A">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Pr>
                <w:color w:val="000000"/>
                <w:lang w:eastAsia="ru-RU"/>
              </w:rPr>
              <w:t>1,96</w:t>
            </w:r>
          </w:p>
        </w:tc>
      </w:tr>
      <w:tr w:rsidR="00425D2B" w:rsidRPr="00ED6F8A" w:rsidTr="00946A6A">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946A6A">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946A6A">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946A6A">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946A6A">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93313C">
              <w:t>0,</w:t>
            </w:r>
            <w:r>
              <w:t>45</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946A6A">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946A6A">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7A68D0">
              <w:t>3,65</w:t>
            </w:r>
          </w:p>
        </w:tc>
      </w:tr>
      <w:tr w:rsidR="00425D2B" w:rsidRPr="00ED6F8A" w:rsidTr="00946A6A">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946A6A">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946A6A">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946A6A">
            <w:pPr>
              <w:jc w:val="center"/>
            </w:pPr>
            <w:r w:rsidRPr="005D79FE">
              <w:t>0,70</w:t>
            </w:r>
          </w:p>
        </w:tc>
      </w:tr>
      <w:tr w:rsidR="00425D2B" w:rsidRPr="00ED6F8A" w:rsidTr="00946A6A">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946A6A">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946A6A">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A37046" w:rsidP="00946A6A">
            <w:pPr>
              <w:suppressAutoHyphens w:val="0"/>
              <w:spacing w:after="0"/>
              <w:jc w:val="center"/>
              <w:rPr>
                <w:color w:val="000000"/>
                <w:lang w:eastAsia="ru-RU"/>
              </w:rPr>
            </w:pPr>
            <w:r>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946A6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946A6A">
            <w:pPr>
              <w:jc w:val="center"/>
            </w:pPr>
            <w:r>
              <w:t>0,41</w:t>
            </w:r>
          </w:p>
        </w:tc>
      </w:tr>
      <w:tr w:rsidR="00425D2B" w:rsidRPr="00ED6F8A" w:rsidTr="00946A6A">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rsidRPr="000E58F8">
              <w:t>III. Работы и услуги по содержанию иного общего имущества в многоквартирном доме</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0,21</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0,25</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946A6A">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0,29</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A37046" w:rsidP="00946A6A">
            <w:pPr>
              <w:jc w:val="center"/>
            </w:pPr>
            <w:r>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3D28A9" w:rsidRDefault="00425D2B" w:rsidP="00946A6A">
            <w:pPr>
              <w:jc w:val="center"/>
            </w:pPr>
            <w:r>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1,45</w:t>
            </w:r>
          </w:p>
        </w:tc>
      </w:tr>
      <w:tr w:rsidR="00A37046" w:rsidRPr="00ED6F8A" w:rsidTr="00A37046">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046" w:rsidRPr="008502C6" w:rsidRDefault="00A37046" w:rsidP="00A37046">
            <w:pPr>
              <w:jc w:val="center"/>
            </w:pPr>
            <w:r>
              <w:t>3.5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м</w:t>
            </w:r>
            <w:proofErr w:type="gramStart"/>
            <w:r w:rsidRPr="008502C6">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A37046" w:rsidRDefault="00A37046" w:rsidP="00A37046">
            <w:pPr>
              <w:jc w:val="center"/>
            </w:pPr>
            <w:r w:rsidRPr="008502C6">
              <w:t>2,50</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4,04</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37046">
            <w:pPr>
              <w:jc w:val="center"/>
            </w:pPr>
            <w:r>
              <w:t xml:space="preserve">постоянно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6,28</w:t>
            </w:r>
          </w:p>
        </w:tc>
      </w:tr>
      <w:tr w:rsidR="00425D2B" w:rsidRPr="00ED6F8A" w:rsidTr="00946A6A">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946A6A">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946A6A">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946A6A">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A37046" w:rsidP="00946A6A">
            <w:pPr>
              <w:jc w:val="center"/>
            </w:pPr>
            <w:r>
              <w:t>2</w:t>
            </w:r>
            <w:r w:rsidR="00425D2B">
              <w:t>,00</w:t>
            </w:r>
          </w:p>
        </w:tc>
      </w:tr>
    </w:tbl>
    <w:p w:rsidR="00425D2B" w:rsidRPr="00ED6F8A" w:rsidRDefault="00425D2B" w:rsidP="00413F40">
      <w:pPr>
        <w:autoSpaceDE w:val="0"/>
        <w:spacing w:after="0"/>
        <w:ind w:left="5670"/>
        <w:contextualSpacing/>
        <w:jc w:val="center"/>
        <w:rPr>
          <w:b/>
          <w:sz w:val="22"/>
          <w:szCs w:val="22"/>
        </w:rPr>
      </w:pPr>
    </w:p>
    <w:p w:rsidR="00163B2F" w:rsidRDefault="00413F40">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1C3E5F">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BC2BF7"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C2BF7" w:rsidRDefault="00BC2BF7" w:rsidP="00AC19BC">
            <w:pPr>
              <w:suppressAutoHyphens w:val="0"/>
              <w:spacing w:after="0"/>
              <w:jc w:val="center"/>
              <w:rPr>
                <w:b/>
                <w:bCs/>
                <w:color w:val="000000"/>
                <w:lang w:eastAsia="ru-RU"/>
              </w:rPr>
            </w:pPr>
          </w:p>
          <w:p w:rsidR="0018568F" w:rsidRDefault="0018568F" w:rsidP="00AC19BC">
            <w:pPr>
              <w:suppressAutoHyphens w:val="0"/>
              <w:spacing w:after="0"/>
              <w:jc w:val="center"/>
              <w:rPr>
                <w:b/>
                <w:bCs/>
                <w:color w:val="000000"/>
                <w:lang w:eastAsia="ru-RU"/>
              </w:rPr>
            </w:pPr>
          </w:p>
          <w:p w:rsidR="0018568F" w:rsidRPr="0018568F" w:rsidRDefault="0018568F" w:rsidP="0018568F">
            <w:pPr>
              <w:suppressAutoHyphens w:val="0"/>
              <w:spacing w:after="0"/>
              <w:jc w:val="center"/>
              <w:rPr>
                <w:b/>
                <w:bCs/>
                <w:color w:val="000000"/>
                <w:lang w:eastAsia="ru-RU"/>
              </w:rPr>
            </w:pPr>
            <w:r w:rsidRPr="0018568F">
              <w:rPr>
                <w:b/>
                <w:bCs/>
                <w:color w:val="000000"/>
                <w:lang w:eastAsia="ru-RU"/>
              </w:rPr>
              <w:t>Расчёт стоимости содержания и текущего ремонта общего имущества многоквартирного</w:t>
            </w:r>
          </w:p>
          <w:p w:rsidR="0018568F" w:rsidRPr="0018568F" w:rsidRDefault="0018568F" w:rsidP="0018568F">
            <w:pPr>
              <w:suppressAutoHyphens w:val="0"/>
              <w:spacing w:after="0"/>
              <w:jc w:val="center"/>
              <w:rPr>
                <w:b/>
                <w:bCs/>
                <w:lang w:eastAsia="ru-RU"/>
              </w:rPr>
            </w:pPr>
            <w:r w:rsidRPr="0018568F">
              <w:rPr>
                <w:b/>
                <w:bCs/>
                <w:color w:val="000000"/>
                <w:lang w:eastAsia="ru-RU"/>
              </w:rPr>
              <w:t xml:space="preserve"> жилого дома в </w:t>
            </w:r>
            <w:r w:rsidRPr="0018568F">
              <w:rPr>
                <w:b/>
                <w:bCs/>
                <w:lang w:eastAsia="ru-RU"/>
              </w:rPr>
              <w:t xml:space="preserve">пос. Удимский, ул. </w:t>
            </w:r>
            <w:proofErr w:type="gramStart"/>
            <w:r w:rsidRPr="0018568F">
              <w:rPr>
                <w:b/>
                <w:bCs/>
                <w:lang w:eastAsia="ru-RU"/>
              </w:rPr>
              <w:t>Советская</w:t>
            </w:r>
            <w:proofErr w:type="gramEnd"/>
            <w:r w:rsidRPr="0018568F">
              <w:rPr>
                <w:b/>
                <w:bCs/>
                <w:lang w:eastAsia="ru-RU"/>
              </w:rPr>
              <w:t>, д. 63</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9,19</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sidRPr="0018568F">
                    <w:rPr>
                      <w:bCs/>
                      <w:color w:val="000000"/>
                      <w:lang w:eastAsia="ru-RU"/>
                    </w:rPr>
                    <w:t>5,96</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29,43</w:t>
                  </w:r>
                </w:p>
              </w:tc>
            </w:tr>
          </w:tbl>
          <w:p w:rsidR="00E27EF5" w:rsidRPr="00ED6F8A" w:rsidRDefault="00E27EF5" w:rsidP="0018568F">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536B2A" w:rsidRDefault="00536B2A">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536B2A" w:rsidRPr="00ED6F8A" w:rsidRDefault="00536B2A" w:rsidP="00536B2A">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w:t>
      </w:r>
      <w:r w:rsidR="0062168E">
        <w:rPr>
          <w:b/>
          <w:sz w:val="22"/>
          <w:szCs w:val="22"/>
        </w:rPr>
        <w:t>2</w:t>
      </w:r>
      <w:r>
        <w:rPr>
          <w:b/>
          <w:sz w:val="22"/>
          <w:szCs w:val="22"/>
        </w:rPr>
        <w:t>)</w:t>
      </w:r>
    </w:p>
    <w:p w:rsidR="00536B2A" w:rsidRPr="00ED6F8A" w:rsidRDefault="00536B2A" w:rsidP="00536B2A">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6B2A" w:rsidRPr="00ED6F8A" w:rsidTr="001C3E5F">
        <w:trPr>
          <w:trHeight w:val="690"/>
        </w:trPr>
        <w:tc>
          <w:tcPr>
            <w:tcW w:w="10916" w:type="dxa"/>
            <w:tcBorders>
              <w:top w:val="nil"/>
              <w:left w:val="nil"/>
              <w:bottom w:val="nil"/>
              <w:right w:val="nil"/>
            </w:tcBorders>
            <w:shd w:val="clear" w:color="auto" w:fill="auto"/>
            <w:vAlign w:val="bottom"/>
            <w:hideMark/>
          </w:tcPr>
          <w:p w:rsidR="00536B2A" w:rsidRPr="00ED6F8A" w:rsidRDefault="00536B2A" w:rsidP="00EC6839">
            <w:pPr>
              <w:suppressAutoHyphens w:val="0"/>
              <w:spacing w:after="0"/>
              <w:jc w:val="center"/>
              <w:rPr>
                <w:b/>
                <w:bCs/>
                <w:color w:val="000000"/>
                <w:lang w:eastAsia="ru-RU"/>
              </w:rPr>
            </w:pPr>
          </w:p>
          <w:p w:rsidR="00536B2A" w:rsidRPr="00ED6F8A" w:rsidRDefault="00536B2A" w:rsidP="00EC683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536B2A"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946A6A"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536B2A" w:rsidRPr="00ED6F8A" w:rsidRDefault="00536B2A" w:rsidP="00EC6839">
            <w:pPr>
              <w:suppressAutoHyphens w:val="0"/>
              <w:spacing w:after="0"/>
              <w:jc w:val="center"/>
              <w:rPr>
                <w:b/>
                <w:bCs/>
                <w:color w:val="000000"/>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r>
    </w:tbl>
    <w:p w:rsidR="0018568F" w:rsidRDefault="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sidRPr="0018568F">
        <w:rPr>
          <w:b/>
          <w:bCs/>
          <w:lang w:eastAsia="ru-RU"/>
        </w:rPr>
        <w:t>Советская</w:t>
      </w:r>
      <w:proofErr w:type="gramEnd"/>
      <w:r w:rsidRPr="0018568F">
        <w:rPr>
          <w:b/>
          <w:bCs/>
          <w:lang w:eastAsia="ru-RU"/>
        </w:rPr>
        <w:t xml:space="preserve">, д. </w:t>
      </w:r>
      <w:r>
        <w:rPr>
          <w:b/>
          <w:bCs/>
          <w:lang w:eastAsia="ru-RU"/>
        </w:rPr>
        <w:t>28А</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Pr>
                <w:bCs/>
                <w:color w:val="000000"/>
                <w:lang w:eastAsia="ru-RU"/>
              </w:rPr>
              <w:t>5,83</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sidRPr="0018568F">
              <w:rPr>
                <w:bCs/>
                <w:color w:val="000000"/>
                <w:lang w:eastAsia="ru-RU"/>
              </w:rPr>
              <w:t>5,96</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26,07</w:t>
            </w:r>
          </w:p>
        </w:tc>
      </w:tr>
    </w:tbl>
    <w:p w:rsidR="0018568F" w:rsidRDefault="0018568F">
      <w:pPr>
        <w:suppressAutoHyphens w:val="0"/>
        <w:spacing w:after="0"/>
        <w:jc w:val="left"/>
        <w:rPr>
          <w:b/>
          <w:sz w:val="22"/>
          <w:szCs w:val="22"/>
        </w:rPr>
      </w:pPr>
    </w:p>
    <w:p w:rsidR="00B31171" w:rsidRDefault="00B31171">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3)</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946A6A">
        <w:trPr>
          <w:trHeight w:val="690"/>
        </w:trPr>
        <w:tc>
          <w:tcPr>
            <w:tcW w:w="10916" w:type="dxa"/>
            <w:tcBorders>
              <w:top w:val="nil"/>
              <w:left w:val="nil"/>
              <w:bottom w:val="nil"/>
              <w:right w:val="nil"/>
            </w:tcBorders>
            <w:shd w:val="clear" w:color="auto" w:fill="auto"/>
            <w:vAlign w:val="bottom"/>
            <w:hideMark/>
          </w:tcPr>
          <w:p w:rsidR="0018568F" w:rsidRPr="00ED6F8A" w:rsidRDefault="0018568F" w:rsidP="00946A6A">
            <w:pPr>
              <w:suppressAutoHyphens w:val="0"/>
              <w:spacing w:after="0"/>
              <w:jc w:val="center"/>
              <w:rPr>
                <w:b/>
                <w:bCs/>
                <w:color w:val="000000"/>
                <w:lang w:eastAsia="ru-RU"/>
              </w:rPr>
            </w:pPr>
          </w:p>
          <w:p w:rsidR="0018568F" w:rsidRPr="00ED6F8A" w:rsidRDefault="0018568F" w:rsidP="00946A6A">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946A6A">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946A6A">
            <w:pPr>
              <w:widowControl w:val="0"/>
              <w:suppressAutoHyphens w:val="0"/>
              <w:spacing w:after="0"/>
              <w:ind w:left="5103"/>
              <w:jc w:val="right"/>
              <w:rPr>
                <w:rFonts w:eastAsia="Arial Unicode MS" w:cs="Arial"/>
                <w:color w:val="000000"/>
                <w:lang w:eastAsia="ru-RU" w:bidi="ru-RU"/>
              </w:rPr>
            </w:pPr>
          </w:p>
          <w:p w:rsidR="0018568F" w:rsidRPr="00C214F9" w:rsidRDefault="0018568F" w:rsidP="00946A6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946A6A">
              <w:tc>
                <w:tcPr>
                  <w:tcW w:w="187"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946A6A" w:rsidP="00946A6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946A6A">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946A6A">
            <w:pPr>
              <w:suppressAutoHyphens w:val="0"/>
              <w:spacing w:after="0"/>
              <w:jc w:val="center"/>
              <w:rPr>
                <w:b/>
                <w:bCs/>
                <w:color w:val="000000"/>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r>
    </w:tbl>
    <w:p w:rsidR="0018568F" w:rsidRDefault="0018568F" w:rsidP="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Pr>
          <w:b/>
          <w:bCs/>
          <w:lang w:eastAsia="ru-RU"/>
        </w:rPr>
        <w:t>Речн</w:t>
      </w:r>
      <w:r w:rsidRPr="0018568F">
        <w:rPr>
          <w:b/>
          <w:bCs/>
          <w:lang w:eastAsia="ru-RU"/>
        </w:rPr>
        <w:t>ая</w:t>
      </w:r>
      <w:proofErr w:type="gramEnd"/>
      <w:r w:rsidRPr="0018568F">
        <w:rPr>
          <w:b/>
          <w:bCs/>
          <w:lang w:eastAsia="ru-RU"/>
        </w:rPr>
        <w:t xml:space="preserve">, д. </w:t>
      </w:r>
      <w:r>
        <w:rPr>
          <w:b/>
          <w:bCs/>
          <w:lang w:eastAsia="ru-RU"/>
        </w:rPr>
        <w:t>19</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Pr>
                <w:bCs/>
                <w:color w:val="000000"/>
                <w:lang w:eastAsia="ru-RU"/>
              </w:rPr>
              <w:t>5,21</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Pr>
                <w:bCs/>
                <w:color w:val="000000"/>
                <w:lang w:eastAsia="ru-RU"/>
              </w:rPr>
              <w:t>2,93</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22,42</w:t>
            </w:r>
          </w:p>
        </w:tc>
      </w:tr>
    </w:tbl>
    <w:p w:rsidR="0018568F" w:rsidRDefault="0018568F" w:rsidP="0018568F">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4)</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946A6A">
        <w:trPr>
          <w:trHeight w:val="690"/>
        </w:trPr>
        <w:tc>
          <w:tcPr>
            <w:tcW w:w="10916" w:type="dxa"/>
            <w:tcBorders>
              <w:top w:val="nil"/>
              <w:left w:val="nil"/>
              <w:bottom w:val="nil"/>
              <w:right w:val="nil"/>
            </w:tcBorders>
            <w:shd w:val="clear" w:color="auto" w:fill="auto"/>
            <w:vAlign w:val="bottom"/>
            <w:hideMark/>
          </w:tcPr>
          <w:p w:rsidR="0018568F" w:rsidRPr="00ED6F8A" w:rsidRDefault="0018568F" w:rsidP="00946A6A">
            <w:pPr>
              <w:suppressAutoHyphens w:val="0"/>
              <w:spacing w:after="0"/>
              <w:jc w:val="center"/>
              <w:rPr>
                <w:b/>
                <w:bCs/>
                <w:color w:val="000000"/>
                <w:lang w:eastAsia="ru-RU"/>
              </w:rPr>
            </w:pPr>
          </w:p>
          <w:p w:rsidR="0018568F" w:rsidRPr="00ED6F8A" w:rsidRDefault="0018568F" w:rsidP="00946A6A">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946A6A">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946A6A">
            <w:pPr>
              <w:widowControl w:val="0"/>
              <w:suppressAutoHyphens w:val="0"/>
              <w:spacing w:after="0"/>
              <w:ind w:left="5103"/>
              <w:jc w:val="right"/>
              <w:rPr>
                <w:rFonts w:eastAsia="Arial Unicode MS" w:cs="Arial"/>
                <w:color w:val="000000"/>
                <w:lang w:eastAsia="ru-RU" w:bidi="ru-RU"/>
              </w:rPr>
            </w:pPr>
          </w:p>
          <w:p w:rsidR="0018568F" w:rsidRPr="00C214F9" w:rsidRDefault="0018568F" w:rsidP="00946A6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946A6A">
              <w:tc>
                <w:tcPr>
                  <w:tcW w:w="187"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946A6A" w:rsidP="00946A6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946A6A">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946A6A">
            <w:pPr>
              <w:suppressAutoHyphens w:val="0"/>
              <w:spacing w:after="0"/>
              <w:jc w:val="center"/>
              <w:rPr>
                <w:b/>
                <w:bCs/>
                <w:color w:val="000000"/>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r>
    </w:tbl>
    <w:p w:rsidR="0018568F" w:rsidRDefault="0018568F" w:rsidP="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Pr>
          <w:b/>
          <w:bCs/>
          <w:lang w:eastAsia="ru-RU"/>
        </w:rPr>
        <w:t>Речн</w:t>
      </w:r>
      <w:r w:rsidRPr="0018568F">
        <w:rPr>
          <w:b/>
          <w:bCs/>
          <w:lang w:eastAsia="ru-RU"/>
        </w:rPr>
        <w:t>ая</w:t>
      </w:r>
      <w:proofErr w:type="gramEnd"/>
      <w:r w:rsidRPr="0018568F">
        <w:rPr>
          <w:b/>
          <w:bCs/>
          <w:lang w:eastAsia="ru-RU"/>
        </w:rPr>
        <w:t xml:space="preserve">, д. </w:t>
      </w:r>
      <w:r>
        <w:rPr>
          <w:b/>
          <w:bCs/>
          <w:lang w:eastAsia="ru-RU"/>
        </w:rPr>
        <w:t>43</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Pr>
                <w:bCs/>
                <w:color w:val="000000"/>
                <w:lang w:eastAsia="ru-RU"/>
              </w:rPr>
              <w:t>5,21</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Pr>
                <w:bCs/>
                <w:color w:val="000000"/>
                <w:lang w:eastAsia="ru-RU"/>
              </w:rPr>
              <w:t>2,93</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22,42</w:t>
            </w:r>
          </w:p>
        </w:tc>
      </w:tr>
    </w:tbl>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5)</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946A6A">
        <w:trPr>
          <w:trHeight w:val="690"/>
        </w:trPr>
        <w:tc>
          <w:tcPr>
            <w:tcW w:w="10916" w:type="dxa"/>
            <w:tcBorders>
              <w:top w:val="nil"/>
              <w:left w:val="nil"/>
              <w:bottom w:val="nil"/>
              <w:right w:val="nil"/>
            </w:tcBorders>
            <w:shd w:val="clear" w:color="auto" w:fill="auto"/>
            <w:vAlign w:val="bottom"/>
            <w:hideMark/>
          </w:tcPr>
          <w:p w:rsidR="0018568F" w:rsidRPr="00ED6F8A" w:rsidRDefault="0018568F" w:rsidP="00946A6A">
            <w:pPr>
              <w:suppressAutoHyphens w:val="0"/>
              <w:spacing w:after="0"/>
              <w:jc w:val="center"/>
              <w:rPr>
                <w:b/>
                <w:bCs/>
                <w:color w:val="000000"/>
                <w:lang w:eastAsia="ru-RU"/>
              </w:rPr>
            </w:pPr>
          </w:p>
          <w:p w:rsidR="0018568F" w:rsidRPr="00ED6F8A" w:rsidRDefault="0018568F" w:rsidP="00946A6A">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946A6A">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946A6A">
            <w:pPr>
              <w:widowControl w:val="0"/>
              <w:suppressAutoHyphens w:val="0"/>
              <w:spacing w:after="0"/>
              <w:ind w:left="5103"/>
              <w:jc w:val="right"/>
              <w:rPr>
                <w:rFonts w:eastAsia="Arial Unicode MS" w:cs="Arial"/>
                <w:color w:val="000000"/>
                <w:lang w:eastAsia="ru-RU" w:bidi="ru-RU"/>
              </w:rPr>
            </w:pPr>
          </w:p>
          <w:p w:rsidR="0018568F" w:rsidRPr="00C214F9" w:rsidRDefault="0018568F" w:rsidP="00946A6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946A6A">
              <w:tc>
                <w:tcPr>
                  <w:tcW w:w="187"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946A6A" w:rsidP="00946A6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946A6A">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946A6A">
            <w:pPr>
              <w:suppressAutoHyphens w:val="0"/>
              <w:spacing w:after="0"/>
              <w:jc w:val="center"/>
              <w:rPr>
                <w:b/>
                <w:bCs/>
                <w:color w:val="000000"/>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r>
    </w:tbl>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r>
        <w:rPr>
          <w:b/>
          <w:bCs/>
          <w:lang w:eastAsia="ru-RU"/>
        </w:rPr>
        <w:t>Набережн</w:t>
      </w:r>
      <w:r w:rsidRPr="0018568F">
        <w:rPr>
          <w:b/>
          <w:bCs/>
          <w:lang w:eastAsia="ru-RU"/>
        </w:rPr>
        <w:t xml:space="preserve">ая, д. </w:t>
      </w:r>
      <w:r>
        <w:rPr>
          <w:b/>
          <w:bCs/>
          <w:lang w:eastAsia="ru-RU"/>
        </w:rPr>
        <w:t>15</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Pr>
                <w:bCs/>
                <w:color w:val="000000"/>
                <w:lang w:eastAsia="ru-RU"/>
              </w:rPr>
              <w:t>5,21</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Pr>
                <w:bCs/>
                <w:color w:val="000000"/>
                <w:lang w:eastAsia="ru-RU"/>
              </w:rPr>
              <w:t>2,93</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22,42</w:t>
            </w:r>
          </w:p>
        </w:tc>
      </w:tr>
    </w:tbl>
    <w:p w:rsidR="0018568F" w:rsidRDefault="0018568F">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6)</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946A6A">
        <w:trPr>
          <w:trHeight w:val="690"/>
        </w:trPr>
        <w:tc>
          <w:tcPr>
            <w:tcW w:w="10916" w:type="dxa"/>
            <w:tcBorders>
              <w:top w:val="nil"/>
              <w:left w:val="nil"/>
              <w:bottom w:val="nil"/>
              <w:right w:val="nil"/>
            </w:tcBorders>
            <w:shd w:val="clear" w:color="auto" w:fill="auto"/>
            <w:vAlign w:val="bottom"/>
            <w:hideMark/>
          </w:tcPr>
          <w:p w:rsidR="0018568F" w:rsidRPr="00ED6F8A" w:rsidRDefault="0018568F" w:rsidP="00946A6A">
            <w:pPr>
              <w:suppressAutoHyphens w:val="0"/>
              <w:spacing w:after="0"/>
              <w:jc w:val="center"/>
              <w:rPr>
                <w:b/>
                <w:bCs/>
                <w:color w:val="000000"/>
                <w:lang w:eastAsia="ru-RU"/>
              </w:rPr>
            </w:pPr>
          </w:p>
          <w:p w:rsidR="0018568F" w:rsidRPr="00ED6F8A" w:rsidRDefault="0018568F" w:rsidP="00946A6A">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946A6A">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946A6A">
            <w:pPr>
              <w:widowControl w:val="0"/>
              <w:suppressAutoHyphens w:val="0"/>
              <w:spacing w:after="0"/>
              <w:ind w:left="5103"/>
              <w:jc w:val="right"/>
              <w:rPr>
                <w:rFonts w:eastAsia="Arial Unicode MS" w:cs="Arial"/>
                <w:color w:val="000000"/>
                <w:lang w:eastAsia="ru-RU" w:bidi="ru-RU"/>
              </w:rPr>
            </w:pPr>
          </w:p>
          <w:p w:rsidR="0018568F" w:rsidRPr="00C214F9" w:rsidRDefault="0018568F" w:rsidP="00946A6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946A6A">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946A6A">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946A6A">
              <w:tc>
                <w:tcPr>
                  <w:tcW w:w="187"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946A6A">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946A6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946A6A" w:rsidP="00946A6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18568F" w:rsidRPr="00C214F9" w:rsidRDefault="0018568F" w:rsidP="00946A6A">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946A6A">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946A6A">
            <w:pPr>
              <w:suppressAutoHyphens w:val="0"/>
              <w:spacing w:after="0"/>
              <w:jc w:val="center"/>
              <w:rPr>
                <w:b/>
                <w:bCs/>
                <w:color w:val="000000"/>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c>
          <w:tcPr>
            <w:tcW w:w="236" w:type="dxa"/>
            <w:vAlign w:val="center"/>
            <w:hideMark/>
          </w:tcPr>
          <w:p w:rsidR="0018568F" w:rsidRPr="00ED6F8A" w:rsidRDefault="0018568F" w:rsidP="00946A6A">
            <w:pPr>
              <w:suppressAutoHyphens w:val="0"/>
              <w:spacing w:after="0"/>
              <w:jc w:val="left"/>
              <w:rPr>
                <w:lang w:eastAsia="ru-RU"/>
              </w:rPr>
            </w:pPr>
          </w:p>
        </w:tc>
      </w:tr>
    </w:tbl>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Pr>
          <w:b/>
          <w:bCs/>
          <w:lang w:eastAsia="ru-RU"/>
        </w:rPr>
        <w:t>д</w:t>
      </w:r>
      <w:r w:rsidRPr="0018568F">
        <w:rPr>
          <w:b/>
          <w:bCs/>
          <w:lang w:eastAsia="ru-RU"/>
        </w:rPr>
        <w:t xml:space="preserve">. </w:t>
      </w:r>
      <w:r>
        <w:rPr>
          <w:b/>
          <w:bCs/>
          <w:lang w:eastAsia="ru-RU"/>
        </w:rPr>
        <w:t>Медведка</w:t>
      </w:r>
      <w:r w:rsidRPr="0018568F">
        <w:rPr>
          <w:b/>
          <w:bCs/>
          <w:lang w:eastAsia="ru-RU"/>
        </w:rPr>
        <w:t xml:space="preserve">, ул. </w:t>
      </w:r>
      <w:r>
        <w:rPr>
          <w:b/>
          <w:bCs/>
          <w:lang w:eastAsia="ru-RU"/>
        </w:rPr>
        <w:t>Центральн</w:t>
      </w:r>
      <w:r w:rsidRPr="0018568F">
        <w:rPr>
          <w:b/>
          <w:bCs/>
          <w:lang w:eastAsia="ru-RU"/>
        </w:rPr>
        <w:t xml:space="preserve">ая, д. </w:t>
      </w:r>
      <w:r>
        <w:rPr>
          <w:b/>
          <w:bCs/>
          <w:lang w:eastAsia="ru-RU"/>
        </w:rPr>
        <w:t>30</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946A6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946A6A">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946A6A">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1,96</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Pr>
                <w:bCs/>
                <w:color w:val="000000"/>
                <w:lang w:eastAsia="ru-RU"/>
              </w:rPr>
              <w:t>5,21</w:t>
            </w:r>
          </w:p>
        </w:tc>
      </w:tr>
      <w:tr w:rsidR="0018568F" w:rsidRPr="000D49A5" w:rsidTr="00946A6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946A6A">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946A6A">
            <w:pPr>
              <w:suppressAutoHyphens w:val="0"/>
              <w:spacing w:after="0"/>
              <w:jc w:val="center"/>
              <w:rPr>
                <w:bCs/>
                <w:color w:val="000000"/>
                <w:lang w:eastAsia="ru-RU"/>
              </w:rPr>
            </w:pPr>
            <w:r>
              <w:rPr>
                <w:bCs/>
                <w:color w:val="000000"/>
                <w:lang w:eastAsia="ru-RU"/>
              </w:rPr>
              <w:t>4,70</w:t>
            </w:r>
          </w:p>
        </w:tc>
      </w:tr>
      <w:tr w:rsidR="0018568F" w:rsidRPr="000D49A5" w:rsidTr="00946A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4,04</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6,28</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bCs/>
                <w:color w:val="000000"/>
                <w:lang w:eastAsia="ru-RU"/>
              </w:rPr>
            </w:pPr>
            <w:r w:rsidRPr="0018568F">
              <w:rPr>
                <w:bCs/>
                <w:color w:val="000000"/>
                <w:lang w:eastAsia="ru-RU"/>
              </w:rPr>
              <w:t>2,00</w:t>
            </w:r>
          </w:p>
        </w:tc>
      </w:tr>
      <w:tr w:rsidR="0018568F" w:rsidRPr="000D49A5" w:rsidTr="00946A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946A6A">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946A6A">
            <w:pPr>
              <w:suppressAutoHyphens w:val="0"/>
              <w:spacing w:after="0"/>
              <w:jc w:val="center"/>
              <w:rPr>
                <w:color w:val="000000"/>
                <w:lang w:eastAsia="ru-RU"/>
              </w:rPr>
            </w:pPr>
            <w:r>
              <w:rPr>
                <w:color w:val="000000"/>
                <w:lang w:eastAsia="ru-RU"/>
              </w:rPr>
              <w:t>24,19</w:t>
            </w:r>
          </w:p>
        </w:tc>
      </w:tr>
    </w:tbl>
    <w:p w:rsidR="00141F53" w:rsidRDefault="00141F53">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946A6A"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965449">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5301A3" w:rsidRDefault="005301A3" w:rsidP="000613AC">
      <w:pPr>
        <w:autoSpaceDE w:val="0"/>
        <w:spacing w:after="0"/>
        <w:ind w:left="5670"/>
        <w:contextualSpacing/>
        <w:jc w:val="center"/>
        <w:rPr>
          <w:b/>
          <w:sz w:val="22"/>
          <w:szCs w:val="22"/>
        </w:rPr>
      </w:pPr>
    </w:p>
    <w:p w:rsidR="005301A3" w:rsidRDefault="005301A3">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946A6A"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b/>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494AC2" w:rsidRDefault="00494AC2">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946A6A"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946A6A"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946A6A"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656850" w:rsidRPr="00C214F9" w:rsidRDefault="000613AC" w:rsidP="00656850">
      <w:pPr>
        <w:widowControl w:val="0"/>
        <w:suppressAutoHyphens w:val="0"/>
        <w:spacing w:before="120" w:after="0"/>
        <w:ind w:left="4678"/>
        <w:jc w:val="center"/>
        <w:rPr>
          <w:rFonts w:eastAsia="Arial Unicode MS" w:cs="Arial"/>
          <w:color w:val="000000"/>
          <w:sz w:val="22"/>
          <w:szCs w:val="22"/>
          <w:lang w:eastAsia="ru-RU" w:bidi="ru-RU"/>
        </w:rPr>
      </w:pPr>
      <w:r w:rsidRPr="00ED6F8A">
        <w:rPr>
          <w:sz w:val="22"/>
          <w:szCs w:val="22"/>
        </w:rPr>
        <w:tab/>
      </w:r>
      <w:r w:rsidR="00656850">
        <w:rPr>
          <w:rFonts w:eastAsia="Arial Unicode MS" w:cs="Arial"/>
          <w:color w:val="000000"/>
          <w:sz w:val="22"/>
          <w:szCs w:val="22"/>
          <w:lang w:eastAsia="ru-RU" w:bidi="ru-RU"/>
        </w:rPr>
        <w:t xml:space="preserve">Заместитель главы администрации по инфраструктуре, </w:t>
      </w:r>
      <w:r w:rsidR="00656850" w:rsidRPr="00C214F9">
        <w:rPr>
          <w:rFonts w:eastAsia="Arial Unicode MS" w:cs="Arial"/>
          <w:color w:val="000000"/>
          <w:sz w:val="22"/>
          <w:szCs w:val="22"/>
          <w:lang w:eastAsia="ru-RU" w:bidi="ru-RU"/>
        </w:rPr>
        <w:t xml:space="preserve">начальник Управления </w:t>
      </w:r>
      <w:proofErr w:type="spellStart"/>
      <w:r w:rsidR="00656850" w:rsidRPr="00C214F9">
        <w:rPr>
          <w:rFonts w:eastAsia="Arial Unicode MS" w:cs="Arial"/>
          <w:color w:val="000000"/>
          <w:sz w:val="22"/>
          <w:szCs w:val="22"/>
          <w:lang w:eastAsia="ru-RU" w:bidi="ru-RU"/>
        </w:rPr>
        <w:t>имущественно</w:t>
      </w:r>
      <w:proofErr w:type="spellEnd"/>
      <w:r w:rsidR="00656850"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656850" w:rsidRPr="00C214F9">
        <w:rPr>
          <w:rFonts w:eastAsia="Arial Unicode MS" w:cs="Arial"/>
          <w:color w:val="000000"/>
          <w:sz w:val="22"/>
          <w:szCs w:val="22"/>
          <w:lang w:eastAsia="ru-RU" w:bidi="ru-RU"/>
        </w:rPr>
        <w:t>Котласского</w:t>
      </w:r>
      <w:proofErr w:type="spellEnd"/>
      <w:r w:rsidR="00656850"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172593" w:rsidRDefault="00946A6A" w:rsidP="009774A4">
            <w:pPr>
              <w:widowControl w:val="0"/>
              <w:suppressAutoHyphens w:val="0"/>
              <w:autoSpaceDE w:val="0"/>
              <w:autoSpaceDN w:val="0"/>
              <w:spacing w:after="0"/>
              <w:jc w:val="left"/>
              <w:rPr>
                <w:rFonts w:eastAsia="Arial Unicode MS" w:cs="Arial"/>
                <w:color w:val="000000"/>
                <w:lang w:val="en-US" w:eastAsia="ru-RU" w:bidi="ru-RU"/>
              </w:rPr>
            </w:pPr>
            <w:r>
              <w:rPr>
                <w:rFonts w:eastAsia="Arial Unicode MS" w:cs="Arial"/>
                <w:color w:val="000000"/>
                <w:lang w:eastAsia="ru-RU" w:bidi="ru-RU"/>
              </w:rPr>
              <w:t>6</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613AC" w:rsidRPr="00ED6F8A" w:rsidRDefault="000613AC" w:rsidP="0065685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DA138E" w:rsidP="00A71AA0">
            <w:pPr>
              <w:spacing w:after="0"/>
              <w:ind w:left="57" w:right="57"/>
              <w:jc w:val="center"/>
            </w:pPr>
            <w: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72A" w:rsidRDefault="0060372A" w:rsidP="00A407D7">
      <w:pPr>
        <w:spacing w:after="0"/>
      </w:pPr>
      <w:r>
        <w:separator/>
      </w:r>
    </w:p>
  </w:endnote>
  <w:endnote w:type="continuationSeparator" w:id="0">
    <w:p w:rsidR="0060372A" w:rsidRDefault="0060372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72A" w:rsidRDefault="0060372A" w:rsidP="00A407D7">
      <w:pPr>
        <w:spacing w:after="0"/>
      </w:pPr>
      <w:r>
        <w:separator/>
      </w:r>
    </w:p>
  </w:footnote>
  <w:footnote w:type="continuationSeparator" w:id="0">
    <w:p w:rsidR="0060372A" w:rsidRDefault="0060372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26A0C"/>
    <w:rsid w:val="000309FE"/>
    <w:rsid w:val="0003122A"/>
    <w:rsid w:val="00034AFC"/>
    <w:rsid w:val="00035FCA"/>
    <w:rsid w:val="00036FCF"/>
    <w:rsid w:val="00041D74"/>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05FC5"/>
    <w:rsid w:val="0011155E"/>
    <w:rsid w:val="001210B2"/>
    <w:rsid w:val="0012334F"/>
    <w:rsid w:val="001262B1"/>
    <w:rsid w:val="00126941"/>
    <w:rsid w:val="00131DCD"/>
    <w:rsid w:val="00132954"/>
    <w:rsid w:val="001355A3"/>
    <w:rsid w:val="00137503"/>
    <w:rsid w:val="00137543"/>
    <w:rsid w:val="00140896"/>
    <w:rsid w:val="00141F53"/>
    <w:rsid w:val="0014565F"/>
    <w:rsid w:val="00147077"/>
    <w:rsid w:val="001473EC"/>
    <w:rsid w:val="00147DA6"/>
    <w:rsid w:val="00150CF8"/>
    <w:rsid w:val="00153BA1"/>
    <w:rsid w:val="00155111"/>
    <w:rsid w:val="001616FA"/>
    <w:rsid w:val="001627F8"/>
    <w:rsid w:val="00163B2F"/>
    <w:rsid w:val="00165EC6"/>
    <w:rsid w:val="00166356"/>
    <w:rsid w:val="001672A7"/>
    <w:rsid w:val="001672D4"/>
    <w:rsid w:val="00170C87"/>
    <w:rsid w:val="00172593"/>
    <w:rsid w:val="0017262F"/>
    <w:rsid w:val="001730EF"/>
    <w:rsid w:val="00175A28"/>
    <w:rsid w:val="001812AA"/>
    <w:rsid w:val="0018204D"/>
    <w:rsid w:val="0018568F"/>
    <w:rsid w:val="00185B26"/>
    <w:rsid w:val="00187E78"/>
    <w:rsid w:val="00190989"/>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3E5F"/>
    <w:rsid w:val="001C62D3"/>
    <w:rsid w:val="001C76C0"/>
    <w:rsid w:val="001D2D7A"/>
    <w:rsid w:val="001D2DE9"/>
    <w:rsid w:val="001D4CD4"/>
    <w:rsid w:val="001D61EA"/>
    <w:rsid w:val="001D71C3"/>
    <w:rsid w:val="001E30F8"/>
    <w:rsid w:val="001E3D92"/>
    <w:rsid w:val="001E5340"/>
    <w:rsid w:val="001E7F26"/>
    <w:rsid w:val="001F1B0A"/>
    <w:rsid w:val="001F78C4"/>
    <w:rsid w:val="00207137"/>
    <w:rsid w:val="002114EE"/>
    <w:rsid w:val="00211659"/>
    <w:rsid w:val="00213CC3"/>
    <w:rsid w:val="00215D12"/>
    <w:rsid w:val="0021689E"/>
    <w:rsid w:val="002173D1"/>
    <w:rsid w:val="002210EF"/>
    <w:rsid w:val="0022173D"/>
    <w:rsid w:val="00224034"/>
    <w:rsid w:val="002268A9"/>
    <w:rsid w:val="0022690A"/>
    <w:rsid w:val="00233A51"/>
    <w:rsid w:val="00233E70"/>
    <w:rsid w:val="00241B48"/>
    <w:rsid w:val="0024328E"/>
    <w:rsid w:val="002452E7"/>
    <w:rsid w:val="00245555"/>
    <w:rsid w:val="00246ECB"/>
    <w:rsid w:val="00254A64"/>
    <w:rsid w:val="00255590"/>
    <w:rsid w:val="00256FAA"/>
    <w:rsid w:val="002618D4"/>
    <w:rsid w:val="002673C5"/>
    <w:rsid w:val="002707E6"/>
    <w:rsid w:val="002709EF"/>
    <w:rsid w:val="002760A8"/>
    <w:rsid w:val="002768B2"/>
    <w:rsid w:val="00276E03"/>
    <w:rsid w:val="00277E45"/>
    <w:rsid w:val="00280E3C"/>
    <w:rsid w:val="002821AD"/>
    <w:rsid w:val="002834E0"/>
    <w:rsid w:val="0028438E"/>
    <w:rsid w:val="00284F68"/>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6B3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5F4C"/>
    <w:rsid w:val="00366980"/>
    <w:rsid w:val="003701B7"/>
    <w:rsid w:val="00377B3C"/>
    <w:rsid w:val="0038184F"/>
    <w:rsid w:val="00382B96"/>
    <w:rsid w:val="00383018"/>
    <w:rsid w:val="00392354"/>
    <w:rsid w:val="00392F87"/>
    <w:rsid w:val="00393109"/>
    <w:rsid w:val="00396D9C"/>
    <w:rsid w:val="003A13D3"/>
    <w:rsid w:val="003A2164"/>
    <w:rsid w:val="003A3407"/>
    <w:rsid w:val="003A448B"/>
    <w:rsid w:val="003A47C2"/>
    <w:rsid w:val="003A5BAC"/>
    <w:rsid w:val="003A630D"/>
    <w:rsid w:val="003B185E"/>
    <w:rsid w:val="003B2963"/>
    <w:rsid w:val="003B35E5"/>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3F40"/>
    <w:rsid w:val="0041546A"/>
    <w:rsid w:val="004159DE"/>
    <w:rsid w:val="004179FE"/>
    <w:rsid w:val="004240AF"/>
    <w:rsid w:val="00425D2B"/>
    <w:rsid w:val="00427596"/>
    <w:rsid w:val="00432D05"/>
    <w:rsid w:val="0043363F"/>
    <w:rsid w:val="00436320"/>
    <w:rsid w:val="00436E73"/>
    <w:rsid w:val="00437EB5"/>
    <w:rsid w:val="0044423D"/>
    <w:rsid w:val="00444A9A"/>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0E5"/>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01A3"/>
    <w:rsid w:val="005310F1"/>
    <w:rsid w:val="0053149F"/>
    <w:rsid w:val="00532911"/>
    <w:rsid w:val="00535511"/>
    <w:rsid w:val="00536B2A"/>
    <w:rsid w:val="00536FD1"/>
    <w:rsid w:val="0053764F"/>
    <w:rsid w:val="00540A68"/>
    <w:rsid w:val="00540F34"/>
    <w:rsid w:val="00540F3C"/>
    <w:rsid w:val="005414D9"/>
    <w:rsid w:val="005427DB"/>
    <w:rsid w:val="00544165"/>
    <w:rsid w:val="00544593"/>
    <w:rsid w:val="00551FB1"/>
    <w:rsid w:val="0055216A"/>
    <w:rsid w:val="0055342C"/>
    <w:rsid w:val="005579E9"/>
    <w:rsid w:val="00560543"/>
    <w:rsid w:val="005610FD"/>
    <w:rsid w:val="005617D2"/>
    <w:rsid w:val="00562EA1"/>
    <w:rsid w:val="0056727E"/>
    <w:rsid w:val="00567D37"/>
    <w:rsid w:val="005712CE"/>
    <w:rsid w:val="00572BB1"/>
    <w:rsid w:val="0057473E"/>
    <w:rsid w:val="00576D75"/>
    <w:rsid w:val="00576E42"/>
    <w:rsid w:val="00581476"/>
    <w:rsid w:val="005822D3"/>
    <w:rsid w:val="0058590D"/>
    <w:rsid w:val="00585E41"/>
    <w:rsid w:val="00587661"/>
    <w:rsid w:val="005910FE"/>
    <w:rsid w:val="0059146C"/>
    <w:rsid w:val="00593865"/>
    <w:rsid w:val="00594AB9"/>
    <w:rsid w:val="00594B57"/>
    <w:rsid w:val="005952D7"/>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4735"/>
    <w:rsid w:val="005F5381"/>
    <w:rsid w:val="005F614F"/>
    <w:rsid w:val="005F630D"/>
    <w:rsid w:val="005F7200"/>
    <w:rsid w:val="0060059C"/>
    <w:rsid w:val="00602E65"/>
    <w:rsid w:val="0060372A"/>
    <w:rsid w:val="00603D45"/>
    <w:rsid w:val="00606DEE"/>
    <w:rsid w:val="00610E88"/>
    <w:rsid w:val="00611DF2"/>
    <w:rsid w:val="00613B88"/>
    <w:rsid w:val="00614D12"/>
    <w:rsid w:val="00616912"/>
    <w:rsid w:val="0062168E"/>
    <w:rsid w:val="0062205C"/>
    <w:rsid w:val="00622F0D"/>
    <w:rsid w:val="0062659C"/>
    <w:rsid w:val="00634DB8"/>
    <w:rsid w:val="00634E7A"/>
    <w:rsid w:val="0063734A"/>
    <w:rsid w:val="00640F5E"/>
    <w:rsid w:val="00641019"/>
    <w:rsid w:val="00641ADE"/>
    <w:rsid w:val="0064513A"/>
    <w:rsid w:val="00652262"/>
    <w:rsid w:val="00655558"/>
    <w:rsid w:val="006562B4"/>
    <w:rsid w:val="00656850"/>
    <w:rsid w:val="0065711D"/>
    <w:rsid w:val="00664E8E"/>
    <w:rsid w:val="00664FF3"/>
    <w:rsid w:val="006662E4"/>
    <w:rsid w:val="0066698D"/>
    <w:rsid w:val="006735D8"/>
    <w:rsid w:val="00676B86"/>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513B"/>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55C"/>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435"/>
    <w:rsid w:val="007B69E2"/>
    <w:rsid w:val="007C6337"/>
    <w:rsid w:val="007C683E"/>
    <w:rsid w:val="007C7EE2"/>
    <w:rsid w:val="007D2CBA"/>
    <w:rsid w:val="007E044A"/>
    <w:rsid w:val="007E6928"/>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3E8"/>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4CC3"/>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6A6A"/>
    <w:rsid w:val="00947921"/>
    <w:rsid w:val="0095354C"/>
    <w:rsid w:val="00954099"/>
    <w:rsid w:val="009547CA"/>
    <w:rsid w:val="00954F32"/>
    <w:rsid w:val="00955010"/>
    <w:rsid w:val="009563B4"/>
    <w:rsid w:val="00956DF9"/>
    <w:rsid w:val="00957942"/>
    <w:rsid w:val="009613DE"/>
    <w:rsid w:val="00964041"/>
    <w:rsid w:val="00964FEC"/>
    <w:rsid w:val="00965449"/>
    <w:rsid w:val="00965F5A"/>
    <w:rsid w:val="0097312D"/>
    <w:rsid w:val="009742D7"/>
    <w:rsid w:val="009774A4"/>
    <w:rsid w:val="0097791E"/>
    <w:rsid w:val="00981AF6"/>
    <w:rsid w:val="00984651"/>
    <w:rsid w:val="0098740D"/>
    <w:rsid w:val="00995B2E"/>
    <w:rsid w:val="009A0213"/>
    <w:rsid w:val="009A1622"/>
    <w:rsid w:val="009A188D"/>
    <w:rsid w:val="009A5140"/>
    <w:rsid w:val="009A58E9"/>
    <w:rsid w:val="009B006E"/>
    <w:rsid w:val="009B34BA"/>
    <w:rsid w:val="009B6C94"/>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37046"/>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5041"/>
    <w:rsid w:val="00AC7A5E"/>
    <w:rsid w:val="00AD5B1D"/>
    <w:rsid w:val="00AD701A"/>
    <w:rsid w:val="00AD79BA"/>
    <w:rsid w:val="00AE54FE"/>
    <w:rsid w:val="00AE6062"/>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171"/>
    <w:rsid w:val="00B31998"/>
    <w:rsid w:val="00B33AB4"/>
    <w:rsid w:val="00B35C7C"/>
    <w:rsid w:val="00B374C0"/>
    <w:rsid w:val="00B4046B"/>
    <w:rsid w:val="00B40FD0"/>
    <w:rsid w:val="00B41A74"/>
    <w:rsid w:val="00B432E4"/>
    <w:rsid w:val="00B43925"/>
    <w:rsid w:val="00B442CB"/>
    <w:rsid w:val="00B50AF7"/>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5A5C"/>
    <w:rsid w:val="00C466E1"/>
    <w:rsid w:val="00C516FC"/>
    <w:rsid w:val="00C524E1"/>
    <w:rsid w:val="00C54FE5"/>
    <w:rsid w:val="00C554F3"/>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D584D"/>
    <w:rsid w:val="00CE14E5"/>
    <w:rsid w:val="00CE1775"/>
    <w:rsid w:val="00CE1D28"/>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47900"/>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138E"/>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0484"/>
    <w:rsid w:val="00E01252"/>
    <w:rsid w:val="00E0179C"/>
    <w:rsid w:val="00E0254D"/>
    <w:rsid w:val="00E07371"/>
    <w:rsid w:val="00E076B8"/>
    <w:rsid w:val="00E07801"/>
    <w:rsid w:val="00E10490"/>
    <w:rsid w:val="00E10A12"/>
    <w:rsid w:val="00E12166"/>
    <w:rsid w:val="00E133E3"/>
    <w:rsid w:val="00E1639A"/>
    <w:rsid w:val="00E16F20"/>
    <w:rsid w:val="00E2172D"/>
    <w:rsid w:val="00E250D6"/>
    <w:rsid w:val="00E27EF5"/>
    <w:rsid w:val="00E30010"/>
    <w:rsid w:val="00E303C2"/>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171B"/>
    <w:rsid w:val="00E64CE8"/>
    <w:rsid w:val="00E65C15"/>
    <w:rsid w:val="00E66AD0"/>
    <w:rsid w:val="00E70482"/>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3C91"/>
    <w:rsid w:val="00EA41E3"/>
    <w:rsid w:val="00EA4536"/>
    <w:rsid w:val="00EA7470"/>
    <w:rsid w:val="00EA75AD"/>
    <w:rsid w:val="00EB1A77"/>
    <w:rsid w:val="00EB2DAF"/>
    <w:rsid w:val="00EB49FE"/>
    <w:rsid w:val="00EB5BB7"/>
    <w:rsid w:val="00EC49EA"/>
    <w:rsid w:val="00EC65E5"/>
    <w:rsid w:val="00EC6839"/>
    <w:rsid w:val="00EC7D06"/>
    <w:rsid w:val="00ED2BDA"/>
    <w:rsid w:val="00ED491A"/>
    <w:rsid w:val="00ED49C4"/>
    <w:rsid w:val="00ED6F8A"/>
    <w:rsid w:val="00ED7CE8"/>
    <w:rsid w:val="00EE0C7D"/>
    <w:rsid w:val="00EE15D1"/>
    <w:rsid w:val="00EE18F7"/>
    <w:rsid w:val="00EE2698"/>
    <w:rsid w:val="00EE3065"/>
    <w:rsid w:val="00EE306F"/>
    <w:rsid w:val="00EE60EC"/>
    <w:rsid w:val="00EE6A68"/>
    <w:rsid w:val="00EE6CD2"/>
    <w:rsid w:val="00EF0119"/>
    <w:rsid w:val="00EF11C4"/>
    <w:rsid w:val="00EF3AED"/>
    <w:rsid w:val="00F0147C"/>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36F99"/>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16B8"/>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A9A"/>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1A450-B556-42A8-A631-99E8A5EC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75</Pages>
  <Words>22643</Words>
  <Characters>166216</Characters>
  <Application>Microsoft Office Word</Application>
  <DocSecurity>0</DocSecurity>
  <Lines>1385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5</cp:revision>
  <cp:lastPrinted>2026-02-06T07:10:00Z</cp:lastPrinted>
  <dcterms:created xsi:type="dcterms:W3CDTF">2026-02-05T08:21:00Z</dcterms:created>
  <dcterms:modified xsi:type="dcterms:W3CDTF">2026-02-06T07:43:00Z</dcterms:modified>
</cp:coreProperties>
</file>